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9438" w14:textId="395DEC00" w:rsidR="009D192A" w:rsidRDefault="00236B24" w:rsidP="008F7787">
      <w:pPr>
        <w:pStyle w:val="DrJPcimzes-alairas"/>
      </w:pPr>
      <w:r>
        <w:t>Budapest, 202</w:t>
      </w:r>
      <w:r w:rsidR="002B5D0B">
        <w:t>5</w:t>
      </w:r>
      <w:r>
        <w:t>. ……</w:t>
      </w:r>
      <w:proofErr w:type="gramStart"/>
      <w:r>
        <w:t xml:space="preserve"> ….</w:t>
      </w:r>
      <w:proofErr w:type="gramEnd"/>
      <w:r>
        <w:t>.</w:t>
      </w:r>
    </w:p>
    <w:p w14:paraId="3E5B2F25" w14:textId="77777777" w:rsidR="00236B24" w:rsidRDefault="00236B24" w:rsidP="00236B24">
      <w:pPr>
        <w:jc w:val="right"/>
      </w:pPr>
    </w:p>
    <w:p w14:paraId="2799B741" w14:textId="2DE4D67F" w:rsidR="00236B24" w:rsidRPr="008F7787" w:rsidRDefault="00236B24" w:rsidP="008F7787">
      <w:pPr>
        <w:jc w:val="right"/>
        <w:rPr>
          <w:rFonts w:ascii="Open Sans" w:hAnsi="Open Sans" w:cs="Open Sans"/>
          <w:b/>
          <w:spacing w:val="10"/>
        </w:rPr>
      </w:pPr>
      <w:r w:rsidRPr="008F7787">
        <w:rPr>
          <w:rFonts w:ascii="Open Sans" w:hAnsi="Open Sans" w:cs="Open Sans"/>
          <w:b/>
          <w:spacing w:val="10"/>
        </w:rPr>
        <w:t xml:space="preserve">Személyszállítási keretszerződés </w:t>
      </w:r>
    </w:p>
    <w:p w14:paraId="4089256F" w14:textId="77777777" w:rsidR="000B791D" w:rsidRDefault="000B791D"/>
    <w:tbl>
      <w:tblPr>
        <w:tblW w:w="0" w:type="auto"/>
        <w:tblCellMar>
          <w:top w:w="113" w:type="dxa"/>
          <w:left w:w="0" w:type="dxa"/>
          <w:right w:w="0" w:type="dxa"/>
        </w:tblCellMar>
        <w:tblLook w:val="0600" w:firstRow="0" w:lastRow="0" w:firstColumn="0" w:lastColumn="0" w:noHBand="1" w:noVBand="1"/>
      </w:tblPr>
      <w:tblGrid>
        <w:gridCol w:w="4542"/>
        <w:gridCol w:w="4530"/>
      </w:tblGrid>
      <w:tr w:rsidR="000B791D" w14:paraId="64E6786D" w14:textId="77777777" w:rsidTr="00512B15">
        <w:tc>
          <w:tcPr>
            <w:tcW w:w="4708" w:type="dxa"/>
          </w:tcPr>
          <w:p w14:paraId="6A3611B0" w14:textId="77777777" w:rsidR="000B791D" w:rsidRPr="00031170" w:rsidRDefault="000B791D" w:rsidP="00512B15">
            <w:pPr>
              <w:pStyle w:val="DrJPadat"/>
              <w:rPr>
                <w:b/>
              </w:rPr>
            </w:pPr>
            <w:bookmarkStart w:id="0" w:name="subject"/>
            <w:r>
              <w:rPr>
                <w:b/>
              </w:rPr>
              <w:t>Vasas Sport Club</w:t>
            </w:r>
          </w:p>
          <w:p w14:paraId="37516E32" w14:textId="77777777" w:rsidR="000B791D" w:rsidRDefault="000B791D" w:rsidP="00512B15">
            <w:pPr>
              <w:pStyle w:val="DrJPadat"/>
            </w:pPr>
            <w:r>
              <w:t>1139 Budapest, Fáy u. 58.</w:t>
            </w:r>
          </w:p>
          <w:p w14:paraId="49FD4529" w14:textId="77777777" w:rsidR="000B791D" w:rsidRDefault="000B791D" w:rsidP="00512B15">
            <w:pPr>
              <w:pStyle w:val="DrJPadat"/>
            </w:pPr>
            <w:r>
              <w:t>Fővárosi Törvényszék: 01-02-0000665</w:t>
            </w:r>
          </w:p>
          <w:p w14:paraId="14531D4C" w14:textId="77777777" w:rsidR="000B791D" w:rsidRDefault="000B791D" w:rsidP="00512B15">
            <w:pPr>
              <w:pStyle w:val="DrJPadat"/>
            </w:pPr>
            <w:r>
              <w:t>képviseli: Markovits László, elnök</w:t>
            </w:r>
          </w:p>
          <w:p w14:paraId="5397B98F" w14:textId="77777777" w:rsidR="000B791D" w:rsidRDefault="000B791D" w:rsidP="00512B15">
            <w:pPr>
              <w:pStyle w:val="DrJPadat"/>
            </w:pPr>
            <w:r>
              <w:t>email: …</w:t>
            </w:r>
          </w:p>
          <w:p w14:paraId="7EB691B1" w14:textId="77777777" w:rsidR="000B791D" w:rsidRDefault="000B791D" w:rsidP="00512B15">
            <w:pPr>
              <w:pStyle w:val="DrJPadat"/>
            </w:pPr>
            <w:r>
              <w:t>Megrendelő</w:t>
            </w:r>
          </w:p>
        </w:tc>
        <w:tc>
          <w:tcPr>
            <w:tcW w:w="4704" w:type="dxa"/>
          </w:tcPr>
          <w:p w14:paraId="3D001EF9" w14:textId="77777777" w:rsidR="000B791D" w:rsidRPr="00031170" w:rsidRDefault="000B791D" w:rsidP="00512B15">
            <w:pPr>
              <w:pStyle w:val="DrJPcimzes-alairas"/>
              <w:rPr>
                <w:b/>
              </w:rPr>
            </w:pPr>
            <w:proofErr w:type="gramStart"/>
            <w:r>
              <w:rPr>
                <w:b/>
              </w:rPr>
              <w:t xml:space="preserve">Név: </w:t>
            </w:r>
            <w:r w:rsidRPr="006A1075">
              <w:rPr>
                <w:b/>
                <w:highlight w:val="yellow"/>
              </w:rPr>
              <w:t>….</w:t>
            </w:r>
            <w:proofErr w:type="gramEnd"/>
            <w:r w:rsidRPr="006A1075">
              <w:rPr>
                <w:b/>
                <w:highlight w:val="yellow"/>
              </w:rPr>
              <w:t>.</w:t>
            </w:r>
          </w:p>
          <w:p w14:paraId="48B1110C" w14:textId="77777777" w:rsidR="000B791D" w:rsidRDefault="000B791D" w:rsidP="00512B15">
            <w:pPr>
              <w:pStyle w:val="DrJPcimzes-alairas"/>
            </w:pPr>
            <w:proofErr w:type="gramStart"/>
            <w:r>
              <w:t xml:space="preserve">székhely: </w:t>
            </w:r>
            <w:r w:rsidRPr="006A1075">
              <w:rPr>
                <w:highlight w:val="yellow"/>
              </w:rPr>
              <w:t>….</w:t>
            </w:r>
            <w:proofErr w:type="gramEnd"/>
            <w:r>
              <w:t>.</w:t>
            </w:r>
          </w:p>
          <w:p w14:paraId="4BE7C3FD" w14:textId="77777777" w:rsidR="000B791D" w:rsidRDefault="000B791D" w:rsidP="00512B15">
            <w:pPr>
              <w:pStyle w:val="DrJPcimzes-alairas"/>
            </w:pPr>
            <w:r>
              <w:t xml:space="preserve">Cg: </w:t>
            </w:r>
            <w:r w:rsidRPr="006A1075">
              <w:rPr>
                <w:rStyle w:val="cjsz"/>
                <w:rFonts w:ascii="Roboto" w:hAnsi="Roboto" w:cs="Helvetica"/>
                <w:color w:val="333333"/>
                <w:sz w:val="21"/>
                <w:szCs w:val="21"/>
                <w:highlight w:val="yellow"/>
              </w:rPr>
              <w:t>…</w:t>
            </w:r>
            <w:r>
              <w:rPr>
                <w:rStyle w:val="cjsz"/>
                <w:rFonts w:ascii="Roboto" w:hAnsi="Roboto" w:cs="Helvetica"/>
                <w:color w:val="333333"/>
                <w:sz w:val="21"/>
                <w:szCs w:val="21"/>
              </w:rPr>
              <w:t>.</w:t>
            </w:r>
          </w:p>
          <w:p w14:paraId="15569775" w14:textId="77777777" w:rsidR="000B791D" w:rsidRDefault="000B791D" w:rsidP="00512B15">
            <w:pPr>
              <w:pStyle w:val="DrJPcimzes-alairas"/>
            </w:pPr>
            <w:r>
              <w:t>képviseli</w:t>
            </w:r>
            <w:r w:rsidRPr="006A1075">
              <w:rPr>
                <w:highlight w:val="yellow"/>
              </w:rPr>
              <w:t>: …</w:t>
            </w:r>
          </w:p>
          <w:p w14:paraId="35FD0F1D" w14:textId="77777777" w:rsidR="000B791D" w:rsidRDefault="000B791D" w:rsidP="00512B15">
            <w:pPr>
              <w:pStyle w:val="DrJPcimzes-alairas"/>
            </w:pPr>
            <w:r w:rsidRPr="00A904C6">
              <w:t xml:space="preserve">email: </w:t>
            </w:r>
            <w:hyperlink r:id="rId8" w:history="1">
              <w:r w:rsidRPr="00EB3A6F">
                <w:rPr>
                  <w:rStyle w:val="Hyperlink"/>
                  <w:rFonts w:ascii="Roboto" w:hAnsi="Roboto" w:cs="Helvetica"/>
                  <w:sz w:val="21"/>
                  <w:szCs w:val="21"/>
                  <w:highlight w:val="yellow"/>
                </w:rPr>
                <w:t>….</w:t>
              </w:r>
              <w:r w:rsidRPr="00EB3A6F">
                <w:rPr>
                  <w:rStyle w:val="Hyperlink"/>
                  <w:rFonts w:ascii="Roboto" w:hAnsi="Roboto" w:cs="Helvetica"/>
                  <w:sz w:val="21"/>
                  <w:szCs w:val="21"/>
                </w:rPr>
                <w:t>.</w:t>
              </w:r>
            </w:hyperlink>
          </w:p>
          <w:p w14:paraId="48399A6F" w14:textId="77777777" w:rsidR="000B791D" w:rsidRDefault="000B791D" w:rsidP="00512B15">
            <w:pPr>
              <w:pStyle w:val="DrJPcimzes-alairas"/>
            </w:pPr>
            <w:r>
              <w:t>Szolgáltató</w:t>
            </w:r>
          </w:p>
        </w:tc>
      </w:tr>
      <w:bookmarkEnd w:id="0"/>
    </w:tbl>
    <w:p w14:paraId="5A7589D8" w14:textId="77777777" w:rsidR="000B791D" w:rsidRDefault="000B791D"/>
    <w:p w14:paraId="5BE24191" w14:textId="77777777" w:rsidR="000B791D" w:rsidRPr="00304AA7" w:rsidRDefault="000B791D" w:rsidP="000B791D">
      <w:pPr>
        <w:pStyle w:val="DrJPcim"/>
      </w:pPr>
      <w:r w:rsidRPr="00304AA7">
        <w:t>Előzmény</w:t>
      </w:r>
    </w:p>
    <w:p w14:paraId="11FA2F1F" w14:textId="77777777" w:rsidR="000B791D" w:rsidRPr="00304AA7" w:rsidRDefault="000B791D" w:rsidP="000B791D">
      <w:pPr>
        <w:pStyle w:val="DrJPszamozott"/>
        <w:ind w:left="0" w:hanging="284"/>
      </w:pPr>
      <w:r>
        <w:t xml:space="preserve">Megrendelő pályázatot írt ki személyszállítási szolgáltatás megrendelésére </w:t>
      </w:r>
      <w:r w:rsidRPr="00304AA7">
        <w:t xml:space="preserve">(továbbiakban: </w:t>
      </w:r>
      <w:r w:rsidRPr="009F2064">
        <w:t>Pályázati eljárás</w:t>
      </w:r>
      <w:r w:rsidRPr="00304AA7">
        <w:t>)</w:t>
      </w:r>
      <w:r>
        <w:t xml:space="preserve">. </w:t>
      </w:r>
      <w:r w:rsidRPr="00304AA7">
        <w:t xml:space="preserve">A </w:t>
      </w:r>
      <w:r>
        <w:t>pályázati e</w:t>
      </w:r>
      <w:r w:rsidRPr="00304AA7">
        <w:t xml:space="preserve">ljárás eredményeként </w:t>
      </w:r>
      <w:r>
        <w:t>Megrendelő Szolgáltatóval</w:t>
      </w:r>
      <w:r w:rsidRPr="00304AA7">
        <w:t xml:space="preserve">, mint nyertes ajánlattevővel, megköti jelen </w:t>
      </w:r>
      <w:r>
        <w:t>személyszállítási kerets</w:t>
      </w:r>
      <w:r w:rsidRPr="00304AA7">
        <w:t xml:space="preserve">zerződést (továbbiakban: </w:t>
      </w:r>
      <w:r w:rsidRPr="009F2064">
        <w:t>Szerződés</w:t>
      </w:r>
      <w:r w:rsidRPr="00304AA7">
        <w:t>)</w:t>
      </w:r>
      <w:r>
        <w:t>.</w:t>
      </w:r>
    </w:p>
    <w:p w14:paraId="45EE6AC3" w14:textId="77777777" w:rsidR="000B791D" w:rsidRDefault="000B791D" w:rsidP="000B791D">
      <w:pPr>
        <w:pStyle w:val="DrJPcim"/>
      </w:pPr>
      <w:r>
        <w:t>A szerződés tárgya</w:t>
      </w:r>
    </w:p>
    <w:p w14:paraId="6682A503" w14:textId="77777777" w:rsidR="000B791D" w:rsidRDefault="000B791D" w:rsidP="000B791D">
      <w:pPr>
        <w:pStyle w:val="DrJPszamozott"/>
        <w:ind w:left="0" w:hanging="284"/>
      </w:pPr>
      <w:r>
        <w:t xml:space="preserve">Megrendelő megrendeli Szolgáltató pedig elvállalja a Megrendelő </w:t>
      </w:r>
      <w:r w:rsidRPr="00BB22E9">
        <w:rPr>
          <w:b/>
          <w:bCs/>
        </w:rPr>
        <w:t>sportolói, sportszakemberei autóbuszos, belföldi és külföldi személyszállítási feladatainak ellátását</w:t>
      </w:r>
      <w:r>
        <w:t xml:space="preserve"> a Szolgáltató nyertes ajánlata szerint, a jelen szerződésben foglalt feltételekkel. </w:t>
      </w:r>
    </w:p>
    <w:p w14:paraId="3D014CB1" w14:textId="77777777" w:rsidR="000B791D" w:rsidRDefault="000B791D" w:rsidP="000B791D">
      <w:pPr>
        <w:pStyle w:val="DrJPcim"/>
      </w:pPr>
      <w:r>
        <w:t>A szerződés hatálya</w:t>
      </w:r>
    </w:p>
    <w:p w14:paraId="75E7EBA7" w14:textId="7D06A1B4" w:rsidR="000B791D" w:rsidRPr="00887D47" w:rsidRDefault="000B791D" w:rsidP="000B791D">
      <w:pPr>
        <w:pStyle w:val="DrJPszamozott"/>
        <w:ind w:left="0"/>
      </w:pPr>
      <w:r w:rsidRPr="00887D47">
        <w:t xml:space="preserve">Jelen szerződést Felek </w:t>
      </w:r>
      <w:r w:rsidRPr="00687DA6">
        <w:rPr>
          <w:b/>
          <w:bCs/>
        </w:rPr>
        <w:t>határozott időre,</w:t>
      </w:r>
      <w:r w:rsidR="00236B24">
        <w:rPr>
          <w:b/>
          <w:bCs/>
        </w:rPr>
        <w:t xml:space="preserve"> a jelen szerződés aláírásától kezdődően</w:t>
      </w:r>
      <w:r w:rsidRPr="00687DA6">
        <w:rPr>
          <w:b/>
          <w:bCs/>
        </w:rPr>
        <w:t xml:space="preserve"> </w:t>
      </w:r>
      <w:r w:rsidR="00236B24">
        <w:rPr>
          <w:b/>
          <w:bCs/>
        </w:rPr>
        <w:t>202</w:t>
      </w:r>
      <w:r w:rsidR="00E162D6">
        <w:rPr>
          <w:b/>
          <w:bCs/>
        </w:rPr>
        <w:t>7</w:t>
      </w:r>
      <w:r w:rsidR="00236B24">
        <w:rPr>
          <w:b/>
          <w:bCs/>
        </w:rPr>
        <w:t>. június 30.</w:t>
      </w:r>
      <w:r w:rsidRPr="00687DA6">
        <w:rPr>
          <w:b/>
          <w:bCs/>
        </w:rPr>
        <w:t xml:space="preserve"> napjáig</w:t>
      </w:r>
      <w:r>
        <w:t xml:space="preserve"> kötik</w:t>
      </w:r>
      <w:r w:rsidRPr="00CD2457">
        <w:rPr>
          <w:b/>
        </w:rPr>
        <w:t>.</w:t>
      </w:r>
      <w:r w:rsidRPr="00887D47">
        <w:t xml:space="preserve"> </w:t>
      </w:r>
    </w:p>
    <w:p w14:paraId="5D485F33" w14:textId="77777777" w:rsidR="000B791D" w:rsidRDefault="000B791D" w:rsidP="000B791D">
      <w:pPr>
        <w:pStyle w:val="DrJPszamozott"/>
        <w:ind w:left="0"/>
      </w:pPr>
      <w:r>
        <w:t xml:space="preserve">A szerződés </w:t>
      </w:r>
      <w:r w:rsidRPr="00687DA6">
        <w:t>határozott</w:t>
      </w:r>
      <w:r>
        <w:t xml:space="preserve"> idejére tekintettel Felek nem jogosultak rendes felmondással megszüntetni. </w:t>
      </w:r>
    </w:p>
    <w:p w14:paraId="3C791958" w14:textId="77777777" w:rsidR="000B791D" w:rsidRDefault="000B791D" w:rsidP="000B791D">
      <w:pPr>
        <w:pStyle w:val="DrJPcim"/>
      </w:pPr>
      <w:r>
        <w:t>Keretszerződés</w:t>
      </w:r>
    </w:p>
    <w:p w14:paraId="0CCE1B70" w14:textId="77777777" w:rsidR="000B791D" w:rsidRPr="00573FB1" w:rsidRDefault="000B791D" w:rsidP="000B791D">
      <w:pPr>
        <w:pStyle w:val="DrJPszamozott"/>
        <w:ind w:left="0"/>
      </w:pPr>
      <w:r>
        <w:t xml:space="preserve">Felek jelen szerződést keretszerződés jelleggel kötik, amelyben rögzítik a szolgáltatás ellenszolgáltatás általános feltételeit, egységárait, az egyedi megrendelések folyamatát, valamint a Felek közötti szerződéses jogokat és kötelezettségeket. </w:t>
      </w:r>
      <w:r>
        <w:rPr>
          <w:bCs/>
        </w:rPr>
        <w:t>A keretszerződés konkrét tartalmát a Megrendelő jelen keretszerződés alapján tett eseti megrendelései adják.</w:t>
      </w:r>
      <w:r w:rsidRPr="00AB1AB7">
        <w:rPr>
          <w:bCs/>
        </w:rPr>
        <w:t xml:space="preserve"> </w:t>
      </w:r>
    </w:p>
    <w:p w14:paraId="59FF62B1" w14:textId="77777777" w:rsidR="000B791D" w:rsidRDefault="000B791D" w:rsidP="000B791D">
      <w:pPr>
        <w:pStyle w:val="DrJPcim"/>
      </w:pPr>
      <w:r>
        <w:t>Személyszállítási szolgáltatás</w:t>
      </w:r>
    </w:p>
    <w:p w14:paraId="3579F353" w14:textId="77777777" w:rsidR="000B791D" w:rsidRDefault="000B791D" w:rsidP="000B791D">
      <w:pPr>
        <w:pStyle w:val="DrJPszamozott"/>
        <w:ind w:left="0"/>
      </w:pPr>
      <w:r>
        <w:t>Szolgáltató vállalja Megrendelő által egyedileg megrendelt autóbuszos személyszállítási szolgáltatás teljesítését.</w:t>
      </w:r>
    </w:p>
    <w:p w14:paraId="22787485" w14:textId="77777777" w:rsidR="000B791D" w:rsidRDefault="000B791D" w:rsidP="000B791D">
      <w:pPr>
        <w:pStyle w:val="DrJPszamozott"/>
      </w:pPr>
      <w:r>
        <w:t xml:space="preserve">Szolgáltató a személyszállítási szolgáltatás teljesítéséhez biztosítja a szükséges számú, a feladat ellátására megfelelő üzemképes állapotú, és a forgalomban való részvételre engedéllyel rendelkező </w:t>
      </w:r>
      <w:proofErr w:type="spellStart"/>
      <w:r>
        <w:t>légkondícionált</w:t>
      </w:r>
      <w:proofErr w:type="spellEnd"/>
      <w:r>
        <w:t xml:space="preserve"> autóbuszt, továbbá a teljesítéshez szükséges, </w:t>
      </w:r>
      <w:r>
        <w:lastRenderedPageBreak/>
        <w:t>megfelelően képzett és engedéllyel rendelkező személyzetet, az autóbusz várakozását, parkolását, és egyéb szükséges tárgyi és személyi feltételeket.</w:t>
      </w:r>
    </w:p>
    <w:p w14:paraId="021AE318" w14:textId="77777777" w:rsidR="000B791D" w:rsidRDefault="000B791D" w:rsidP="000B791D">
      <w:pPr>
        <w:pStyle w:val="DrJPalcim"/>
      </w:pPr>
      <w:r>
        <w:t>Egyedi megrendelés</w:t>
      </w:r>
    </w:p>
    <w:p w14:paraId="5C86BBDA" w14:textId="77777777" w:rsidR="000B791D" w:rsidRDefault="000B791D" w:rsidP="000B791D">
      <w:pPr>
        <w:pStyle w:val="DrJPszamozott"/>
        <w:ind w:left="0"/>
      </w:pPr>
      <w:r>
        <w:t xml:space="preserve">Megrendelő a jelen keretszerződés alapján </w:t>
      </w:r>
      <w:proofErr w:type="spellStart"/>
      <w:r>
        <w:t>esetenként</w:t>
      </w:r>
      <w:proofErr w:type="spellEnd"/>
      <w:r>
        <w:t xml:space="preserve">, írásban vagy e-mailen rendeli meg az egyes egyedi Szolgáltatásokat. </w:t>
      </w:r>
    </w:p>
    <w:p w14:paraId="37E17383" w14:textId="77777777" w:rsidR="000B791D" w:rsidRPr="00294FAD" w:rsidRDefault="000B791D" w:rsidP="000B791D">
      <w:pPr>
        <w:pStyle w:val="DrJPszamozott"/>
        <w:ind w:left="0"/>
      </w:pPr>
      <w:r>
        <w:t xml:space="preserve">Az egyedi megrendelésekkel Felek között a jelen keretszerződés rendelkezései szerinti egyedi szolgáltatási szerződés jön létre. Az egyedi szerződést jelen keretszerződés rendelkezései szerint kell értelmezni, az egyedi szerződés jelen keretszerződést nem módosíthatja. </w:t>
      </w:r>
    </w:p>
    <w:p w14:paraId="5F1946D9" w14:textId="77777777" w:rsidR="000B791D" w:rsidRDefault="000B791D" w:rsidP="000B791D">
      <w:pPr>
        <w:pStyle w:val="DrJPszamozott"/>
        <w:ind w:left="0"/>
      </w:pPr>
      <w:r>
        <w:t>Az egyedi megrendelés tartalmazza a megrendelés teljesítéséhez szükséges valamennyi lényeges feltételt: a kiindulási helyeket, úticélokat, a teljesítés időpontját (kiállás, érkezések), szállítandó személyek számát, szükség szerinti egyéb feltételeket (pl. a járművel szemben támasztott követelményeket: férőhely, csomagtartó, utánfutó stb.).</w:t>
      </w:r>
    </w:p>
    <w:p w14:paraId="67BFE000" w14:textId="470C0B99" w:rsidR="000B791D" w:rsidRDefault="000B791D" w:rsidP="000B791D">
      <w:pPr>
        <w:pStyle w:val="DrJPszamozott"/>
        <w:ind w:left="0"/>
      </w:pPr>
      <w:bookmarkStart w:id="1" w:name="_Ref450560536"/>
      <w:r>
        <w:t>Szolgáltató köteles az egyedi megrendelés küldésétől számított 5</w:t>
      </w:r>
      <w:r w:rsidRPr="00FF1FE9">
        <w:t xml:space="preserve"> munkanapon belül visszaigazolni</w:t>
      </w:r>
      <w:r>
        <w:t xml:space="preserve"> a megrendelést, és a megrendelésben foglaltak teljesítésének módját. Amennyiben Megrendelő a kiállás időpontját 2 héttel (vagy a Szolgáltató által vállalt rövidebb időtartammal) megelőzően elküldi megrendelését, Szolgáltató köteles a megrendelést az abban ész</w:t>
      </w:r>
      <w:r w:rsidR="00236B24">
        <w:t>sz</w:t>
      </w:r>
      <w:r>
        <w:t>erűen foglaltak szerint teljesíteni.</w:t>
      </w:r>
      <w:bookmarkEnd w:id="1"/>
      <w:r>
        <w:t xml:space="preserve"> </w:t>
      </w:r>
    </w:p>
    <w:p w14:paraId="470152CA" w14:textId="77777777" w:rsidR="000B791D" w:rsidRPr="001F4202" w:rsidRDefault="000B791D" w:rsidP="000B791D">
      <w:pPr>
        <w:pStyle w:val="DrJPszamozott"/>
        <w:ind w:left="0"/>
      </w:pPr>
      <w:r w:rsidRPr="001F4202">
        <w:t>Az utazás megkezdését követően az utazás célja feltételeinek változása függvényében a Megrendelő jogosult módosítani a megrendelést</w:t>
      </w:r>
      <w:r>
        <w:t xml:space="preserve"> Szolgáltatóval egyeztetve, a személyszállításra vonatkozó szabályok betartásával. A változásokat a menetlevélen dokumentálni kell. A változtatásokat Szolgáltató jogosult a szerződés szerinti díjakon elszámolni</w:t>
      </w:r>
      <w:r w:rsidRPr="001F4202">
        <w:t xml:space="preserve">. </w:t>
      </w:r>
    </w:p>
    <w:p w14:paraId="18D1F3B7" w14:textId="77777777" w:rsidR="000B791D" w:rsidRDefault="000B791D" w:rsidP="000B791D">
      <w:pPr>
        <w:pStyle w:val="DrJPalcim"/>
      </w:pPr>
      <w:r>
        <w:t>Helyettesítő szolgáltató</w:t>
      </w:r>
    </w:p>
    <w:p w14:paraId="497F6F46" w14:textId="77777777" w:rsidR="000B791D" w:rsidRPr="00294FAD" w:rsidRDefault="000B791D" w:rsidP="000B791D">
      <w:pPr>
        <w:pStyle w:val="DrJPszamozott"/>
        <w:ind w:left="0"/>
      </w:pPr>
      <w:bookmarkStart w:id="2" w:name="_Ref450230126"/>
      <w:r>
        <w:t xml:space="preserve">Ha a </w:t>
      </w:r>
      <w:r>
        <w:fldChar w:fldCharType="begin"/>
      </w:r>
      <w:r>
        <w:instrText xml:space="preserve"> REF _Ref450560536 \r \h </w:instrText>
      </w:r>
      <w:r>
        <w:fldChar w:fldCharType="separate"/>
      </w:r>
      <w:r>
        <w:t>11</w:t>
      </w:r>
      <w:r>
        <w:fldChar w:fldCharType="end"/>
      </w:r>
      <w:r>
        <w:t xml:space="preserve">. pontban foglaltak szerint Megrendelő határidőben történő egyedi megrendelését </w:t>
      </w:r>
      <w:bookmarkEnd w:id="2"/>
      <w:r>
        <w:t>a Szolgáltató határidőben nem igazolja vissza, vagy Megrendelő számára más módon nyilvánvalóvá válik, hogy Szolgáltató a megrendelést teljesíteni nem tudja, a Megrendelő jogosult másik Szolgáltatótól megrendelni az érintett szolgáltatást, és követelni Szolgáltatótól a felmerült kárát, de legfeljebb az eseti megrendelés összegének 25%-át.</w:t>
      </w:r>
    </w:p>
    <w:p w14:paraId="38DCA852" w14:textId="77777777" w:rsidR="000B791D" w:rsidRDefault="000B791D" w:rsidP="000B791D">
      <w:pPr>
        <w:pStyle w:val="DrJPalcim"/>
      </w:pPr>
      <w:bookmarkStart w:id="3" w:name="_Ref450230067"/>
      <w:r>
        <w:t>Lemondás</w:t>
      </w:r>
    </w:p>
    <w:p w14:paraId="04322E1B" w14:textId="77777777" w:rsidR="000B791D" w:rsidRDefault="000B791D" w:rsidP="000B791D">
      <w:pPr>
        <w:pStyle w:val="DrJPszamozott"/>
        <w:ind w:left="0"/>
      </w:pPr>
      <w:bookmarkStart w:id="4" w:name="_Ref450561017"/>
      <w:r>
        <w:t xml:space="preserve">Amennyiben Megrendelő az egyedi megrendelését legkésőbb a megrendelt teljesítési kezdő időpontot megelőző, a </w:t>
      </w:r>
      <w:r>
        <w:fldChar w:fldCharType="begin"/>
      </w:r>
      <w:r>
        <w:instrText xml:space="preserve"> REF _Ref450229998 \r \h  \* MERGEFORMAT </w:instrText>
      </w:r>
      <w:r>
        <w:fldChar w:fldCharType="separate"/>
      </w:r>
      <w:r>
        <w:t>16.c.i</w:t>
      </w:r>
      <w:r>
        <w:fldChar w:fldCharType="end"/>
      </w:r>
      <w:r>
        <w:t xml:space="preserve"> pontban foglalt határidőig lemondja, úgy kell tekinteni, mintha az egyedi megrendelés nem jött volna létre, és a lemondással kapcsolatosan felmerült költségét, kárát Szolgáltató nem jogosult Megrendelőre terhelni.</w:t>
      </w:r>
      <w:bookmarkEnd w:id="3"/>
      <w:bookmarkEnd w:id="4"/>
      <w:r>
        <w:t xml:space="preserve"> </w:t>
      </w:r>
    </w:p>
    <w:p w14:paraId="141F6CE5" w14:textId="77777777" w:rsidR="000B791D" w:rsidRDefault="000B791D" w:rsidP="000B791D">
      <w:pPr>
        <w:pStyle w:val="DrJPszamozott"/>
        <w:ind w:left="0"/>
      </w:pPr>
      <w:bookmarkStart w:id="5" w:name="_Ref450561010"/>
      <w:r>
        <w:t xml:space="preserve">Amennyiben Megrendelő lemondása későbbi, mint a </w:t>
      </w:r>
      <w:r>
        <w:fldChar w:fldCharType="begin"/>
      </w:r>
      <w:r>
        <w:instrText xml:space="preserve"> REF _Ref450229998 \r \h  \* MERGEFORMAT </w:instrText>
      </w:r>
      <w:r>
        <w:fldChar w:fldCharType="separate"/>
      </w:r>
      <w:r>
        <w:t>16.c.i</w:t>
      </w:r>
      <w:r>
        <w:fldChar w:fldCharType="end"/>
      </w:r>
      <w:r>
        <w:t xml:space="preserve"> pont szerinti határidő, Szolgáltató jogosult a </w:t>
      </w:r>
      <w:r>
        <w:fldChar w:fldCharType="begin"/>
      </w:r>
      <w:r>
        <w:instrText xml:space="preserve"> REF _Ref450230029 \r \h  \* MERGEFORMAT </w:instrText>
      </w:r>
      <w:r>
        <w:fldChar w:fldCharType="separate"/>
      </w:r>
      <w:r>
        <w:t>16.c.ii</w:t>
      </w:r>
      <w:r>
        <w:fldChar w:fldCharType="end"/>
      </w:r>
      <w:r>
        <w:t xml:space="preserve"> pontban foglalt díjat, mint meghiúsulási kötbért érvényesíteni, Szolgáltató további költségre, kártérítésre nem tarthat igényt Megrendelővel szemben. Felek kifejezetten rögzítik, hogy ezen rendelkezést nem tekintik a </w:t>
      </w:r>
      <w:r w:rsidRPr="00C213FA">
        <w:t>jóhiszeműség és tisztesség követelményének megsértésével e</w:t>
      </w:r>
      <w:r>
        <w:t xml:space="preserve">gyoldalúan és indokolatlanul a Szolgáltató </w:t>
      </w:r>
      <w:r w:rsidRPr="00C213FA">
        <w:t>hátrányára eltérő tisztességtelen szerződéses feltételnek</w:t>
      </w:r>
      <w:r>
        <w:t>, tekintettel arra, hogy pályázati eljárás során Szolgáltató a díjakat és költségeket, azok egymáshoz való viszonyát, jelen keretszerződés, és jelen pont ismeretében alakította ki.</w:t>
      </w:r>
      <w:bookmarkEnd w:id="5"/>
    </w:p>
    <w:p w14:paraId="14A151AE" w14:textId="77777777" w:rsidR="000B791D" w:rsidRDefault="000B791D" w:rsidP="000B791D">
      <w:pPr>
        <w:pStyle w:val="DrJPcim"/>
      </w:pPr>
      <w:r>
        <w:lastRenderedPageBreak/>
        <w:t>Szolgáltatási díj, költségek</w:t>
      </w:r>
    </w:p>
    <w:p w14:paraId="0BC73471" w14:textId="77777777" w:rsidR="000B791D" w:rsidRDefault="000B791D" w:rsidP="000B791D">
      <w:pPr>
        <w:pStyle w:val="DrJPszamozott"/>
        <w:ind w:left="0"/>
      </w:pPr>
      <w:bookmarkStart w:id="6" w:name="_Ref450238477"/>
      <w:r>
        <w:t>Megrendelő a jelen szerződés és az egyedi megrendelések teljesítéséért kizárólag a jelen fejezetben foglalt díjakat és költségeket teljesíti Szolgáltató részére.</w:t>
      </w:r>
      <w:bookmarkEnd w:id="6"/>
    </w:p>
    <w:p w14:paraId="74337750" w14:textId="3A9FF311" w:rsidR="000B791D" w:rsidRPr="00CD2457" w:rsidRDefault="000B791D" w:rsidP="000B791D">
      <w:pPr>
        <w:pStyle w:val="DrJPszamozott"/>
        <w:numPr>
          <w:ilvl w:val="1"/>
          <w:numId w:val="1"/>
        </w:numPr>
        <w:rPr>
          <w:b/>
        </w:rPr>
      </w:pPr>
      <w:bookmarkStart w:id="7" w:name="_Ref464839971"/>
      <w:r w:rsidRPr="00CD2457">
        <w:rPr>
          <w:b/>
        </w:rPr>
        <w:t xml:space="preserve">Személyszállítás </w:t>
      </w:r>
      <w:r>
        <w:rPr>
          <w:b/>
        </w:rPr>
        <w:t>óra</w:t>
      </w:r>
      <w:r w:rsidRPr="00CD2457">
        <w:rPr>
          <w:b/>
        </w:rPr>
        <w:t>díja</w:t>
      </w:r>
      <w:r>
        <w:rPr>
          <w:b/>
        </w:rPr>
        <w:t xml:space="preserve">, amennyiben az utazás teljesített hossza legfeljebb </w:t>
      </w:r>
      <w:r w:rsidR="00F950A5">
        <w:rPr>
          <w:b/>
        </w:rPr>
        <w:t>150</w:t>
      </w:r>
      <w:r>
        <w:rPr>
          <w:b/>
        </w:rPr>
        <w:t xml:space="preserve">km </w:t>
      </w:r>
      <w:r w:rsidRPr="00CD2457">
        <w:rPr>
          <w:b/>
        </w:rPr>
        <w:t>(nettó Ft/óra):</w:t>
      </w:r>
      <w:bookmarkEnd w:id="7"/>
    </w:p>
    <w:p w14:paraId="757534F7" w14:textId="77777777" w:rsidR="000B791D" w:rsidRPr="00592AB8" w:rsidRDefault="000B791D" w:rsidP="000B791D">
      <w:pPr>
        <w:pStyle w:val="DrJPszamozott"/>
        <w:numPr>
          <w:ilvl w:val="2"/>
          <w:numId w:val="1"/>
        </w:numPr>
      </w:pPr>
      <w:r>
        <w:t xml:space="preserve">mikrobusz (9 főig): </w:t>
      </w:r>
      <w:r w:rsidRPr="00592AB8">
        <w:t>…</w:t>
      </w:r>
      <w:proofErr w:type="gramStart"/>
      <w:r w:rsidRPr="00592AB8">
        <w:t>…,-</w:t>
      </w:r>
      <w:proofErr w:type="gramEnd"/>
      <w:r w:rsidRPr="00592AB8">
        <w:t xml:space="preserve"> Ft</w:t>
      </w:r>
    </w:p>
    <w:p w14:paraId="2C7DE024" w14:textId="77777777" w:rsidR="000B791D" w:rsidRPr="00592AB8" w:rsidRDefault="000B791D" w:rsidP="000B791D">
      <w:pPr>
        <w:pStyle w:val="DrJPszamozott"/>
        <w:numPr>
          <w:ilvl w:val="2"/>
          <w:numId w:val="1"/>
        </w:numPr>
      </w:pPr>
      <w:r w:rsidRPr="00592AB8">
        <w:t>minibusz (10-21 főig</w:t>
      </w:r>
      <w:proofErr w:type="gramStart"/>
      <w:r w:rsidRPr="00592AB8">
        <w:t>): …..,-</w:t>
      </w:r>
      <w:proofErr w:type="gramEnd"/>
      <w:r w:rsidRPr="00592AB8">
        <w:t xml:space="preserve"> Ft</w:t>
      </w:r>
    </w:p>
    <w:p w14:paraId="740C9B05" w14:textId="77777777" w:rsidR="000B791D" w:rsidRPr="00592AB8" w:rsidRDefault="000B791D" w:rsidP="000B791D">
      <w:pPr>
        <w:pStyle w:val="DrJPszamozott"/>
        <w:numPr>
          <w:ilvl w:val="2"/>
          <w:numId w:val="1"/>
        </w:numPr>
      </w:pPr>
      <w:r w:rsidRPr="00592AB8">
        <w:t>midibusz (22-50 főig</w:t>
      </w:r>
      <w:proofErr w:type="gramStart"/>
      <w:r w:rsidRPr="00592AB8">
        <w:t>): …..,-</w:t>
      </w:r>
      <w:proofErr w:type="gramEnd"/>
      <w:r w:rsidRPr="00592AB8">
        <w:t xml:space="preserve"> Ft</w:t>
      </w:r>
    </w:p>
    <w:p w14:paraId="22A3F5C5" w14:textId="1266EA07" w:rsidR="000B791D" w:rsidRPr="00592AB8" w:rsidRDefault="000B791D" w:rsidP="000B791D">
      <w:pPr>
        <w:pStyle w:val="DrJPszamozott"/>
        <w:numPr>
          <w:ilvl w:val="1"/>
          <w:numId w:val="1"/>
        </w:numPr>
        <w:rPr>
          <w:b/>
        </w:rPr>
      </w:pPr>
      <w:r w:rsidRPr="00592AB8">
        <w:rPr>
          <w:b/>
        </w:rPr>
        <w:t xml:space="preserve">Személyszállítási km díja, amennyiben az utazás teljesített hossza a </w:t>
      </w:r>
      <w:r w:rsidR="00F950A5">
        <w:rPr>
          <w:b/>
        </w:rPr>
        <w:t>150</w:t>
      </w:r>
      <w:r w:rsidRPr="00592AB8">
        <w:rPr>
          <w:b/>
        </w:rPr>
        <w:t xml:space="preserve">km-t meghaladja (nettó Ft/km): </w:t>
      </w:r>
    </w:p>
    <w:p w14:paraId="0718503A" w14:textId="77777777" w:rsidR="000B791D" w:rsidRPr="00592AB8" w:rsidRDefault="000B791D" w:rsidP="000B791D">
      <w:pPr>
        <w:pStyle w:val="DrJPszamozott"/>
        <w:numPr>
          <w:ilvl w:val="2"/>
          <w:numId w:val="1"/>
        </w:numPr>
      </w:pPr>
      <w:r w:rsidRPr="00592AB8">
        <w:t>mikrobusz (9 főig</w:t>
      </w:r>
      <w:proofErr w:type="gramStart"/>
      <w:r w:rsidRPr="00592AB8">
        <w:t>): ….</w:t>
      </w:r>
      <w:proofErr w:type="gramEnd"/>
      <w:r w:rsidRPr="00592AB8">
        <w:t>,- Ft</w:t>
      </w:r>
    </w:p>
    <w:p w14:paraId="4ACA6363" w14:textId="77777777" w:rsidR="000B791D" w:rsidRPr="00592AB8" w:rsidRDefault="000B791D" w:rsidP="000B791D">
      <w:pPr>
        <w:pStyle w:val="DrJPszamozott"/>
        <w:numPr>
          <w:ilvl w:val="2"/>
          <w:numId w:val="1"/>
        </w:numPr>
      </w:pPr>
      <w:r w:rsidRPr="00592AB8">
        <w:t>minibusz (10-21 főig</w:t>
      </w:r>
      <w:proofErr w:type="gramStart"/>
      <w:r w:rsidRPr="00592AB8">
        <w:t>): ….</w:t>
      </w:r>
      <w:proofErr w:type="gramEnd"/>
      <w:r w:rsidRPr="00592AB8">
        <w:t>,- Ft</w:t>
      </w:r>
    </w:p>
    <w:p w14:paraId="5153AE25" w14:textId="77777777" w:rsidR="000B791D" w:rsidRPr="00592AB8" w:rsidRDefault="000B791D" w:rsidP="000B791D">
      <w:pPr>
        <w:pStyle w:val="DrJPszamozott"/>
        <w:numPr>
          <w:ilvl w:val="2"/>
          <w:numId w:val="1"/>
        </w:numPr>
      </w:pPr>
      <w:r w:rsidRPr="00592AB8">
        <w:t>midibusz (22-50 főig</w:t>
      </w:r>
      <w:proofErr w:type="gramStart"/>
      <w:r w:rsidRPr="00592AB8">
        <w:t>): ….</w:t>
      </w:r>
      <w:proofErr w:type="gramEnd"/>
      <w:r w:rsidRPr="00592AB8">
        <w:t>,- Ft.</w:t>
      </w:r>
    </w:p>
    <w:p w14:paraId="124CB1D6" w14:textId="77777777" w:rsidR="000B791D" w:rsidRPr="00592AB8" w:rsidRDefault="000B791D" w:rsidP="000B791D">
      <w:pPr>
        <w:pStyle w:val="DrJPszamozott"/>
        <w:numPr>
          <w:ilvl w:val="1"/>
          <w:numId w:val="1"/>
        </w:numPr>
        <w:rPr>
          <w:b/>
        </w:rPr>
      </w:pPr>
      <w:r w:rsidRPr="00592AB8">
        <w:rPr>
          <w:b/>
        </w:rPr>
        <w:t>Lemondás</w:t>
      </w:r>
    </w:p>
    <w:p w14:paraId="234F23E7" w14:textId="049FD3AB" w:rsidR="000B791D" w:rsidRPr="00592AB8" w:rsidRDefault="000B791D" w:rsidP="000B791D">
      <w:pPr>
        <w:pStyle w:val="DrJPszamozott"/>
        <w:numPr>
          <w:ilvl w:val="2"/>
          <w:numId w:val="1"/>
        </w:numPr>
      </w:pPr>
      <w:bookmarkStart w:id="8" w:name="_Ref450229998"/>
      <w:r w:rsidRPr="00592AB8">
        <w:t xml:space="preserve">A </w:t>
      </w:r>
      <w:r w:rsidRPr="00592AB8">
        <w:fldChar w:fldCharType="begin"/>
      </w:r>
      <w:r w:rsidRPr="00592AB8">
        <w:instrText xml:space="preserve"> REF _Ref450561017 \r \h </w:instrText>
      </w:r>
      <w:r w:rsidR="00592AB8">
        <w:instrText xml:space="preserve"> \* MERGEFORMAT </w:instrText>
      </w:r>
      <w:r w:rsidRPr="00592AB8">
        <w:fldChar w:fldCharType="separate"/>
      </w:r>
      <w:r w:rsidRPr="00592AB8">
        <w:t>14</w:t>
      </w:r>
      <w:r w:rsidRPr="00592AB8">
        <w:fldChar w:fldCharType="end"/>
      </w:r>
      <w:r w:rsidRPr="00592AB8">
        <w:t xml:space="preserve">. pont szerint a teljesítés előtt díjmentesen lemondható legkésőbbi időpont: </w:t>
      </w:r>
      <w:bookmarkEnd w:id="8"/>
      <w:r w:rsidRPr="00592AB8">
        <w:t>…. óra.</w:t>
      </w:r>
    </w:p>
    <w:p w14:paraId="2E21217F" w14:textId="0287FE6C" w:rsidR="000B791D" w:rsidRPr="00592AB8" w:rsidRDefault="000B791D" w:rsidP="000B791D">
      <w:pPr>
        <w:pStyle w:val="DrJPszamozott"/>
        <w:numPr>
          <w:ilvl w:val="2"/>
          <w:numId w:val="1"/>
        </w:numPr>
      </w:pPr>
      <w:bookmarkStart w:id="9" w:name="_Ref450230029"/>
      <w:r w:rsidRPr="00592AB8">
        <w:t xml:space="preserve">A </w:t>
      </w:r>
      <w:r w:rsidRPr="00592AB8">
        <w:fldChar w:fldCharType="begin"/>
      </w:r>
      <w:r w:rsidRPr="00592AB8">
        <w:instrText xml:space="preserve"> REF _Ref450561017 \r \h </w:instrText>
      </w:r>
      <w:r w:rsidR="00592AB8">
        <w:instrText xml:space="preserve"> \* MERGEFORMAT </w:instrText>
      </w:r>
      <w:r w:rsidRPr="00592AB8">
        <w:fldChar w:fldCharType="separate"/>
      </w:r>
      <w:r w:rsidRPr="00592AB8">
        <w:t>14</w:t>
      </w:r>
      <w:r w:rsidRPr="00592AB8">
        <w:fldChar w:fldCharType="end"/>
      </w:r>
      <w:r w:rsidRPr="00592AB8">
        <w:t>. pont szerint díjmentes lemondási időn túli lemondás díja:</w:t>
      </w:r>
    </w:p>
    <w:p w14:paraId="480ED10A" w14:textId="4DAC75E2" w:rsidR="000B791D" w:rsidRPr="00592AB8" w:rsidRDefault="000B791D" w:rsidP="000B791D">
      <w:pPr>
        <w:pStyle w:val="DrJPszamozott"/>
        <w:numPr>
          <w:ilvl w:val="3"/>
          <w:numId w:val="1"/>
        </w:numPr>
      </w:pPr>
      <w:r w:rsidRPr="00592AB8">
        <w:t xml:space="preserve">ha az utazás becsült hossza a </w:t>
      </w:r>
      <w:r w:rsidR="00F950A5">
        <w:t>150</w:t>
      </w:r>
      <w:r w:rsidRPr="00592AB8">
        <w:t xml:space="preserve"> km-t meghaladja: a megrendelt személyszállítás km díjának</w:t>
      </w:r>
      <w:proofErr w:type="gramStart"/>
      <w:r w:rsidRPr="00592AB8">
        <w:t xml:space="preserve"> ….</w:t>
      </w:r>
      <w:proofErr w:type="gramEnd"/>
      <w:r w:rsidRPr="00592AB8">
        <w:t>. %-a;</w:t>
      </w:r>
    </w:p>
    <w:p w14:paraId="7B76468B" w14:textId="265BCF50" w:rsidR="000B791D" w:rsidRPr="00592AB8" w:rsidRDefault="000B791D" w:rsidP="000B791D">
      <w:pPr>
        <w:pStyle w:val="DrJPszamozott"/>
        <w:numPr>
          <w:ilvl w:val="3"/>
          <w:numId w:val="1"/>
        </w:numPr>
      </w:pPr>
      <w:r w:rsidRPr="00592AB8">
        <w:t xml:space="preserve">ha az utazás becsült hossza legfeljebb </w:t>
      </w:r>
      <w:r w:rsidR="00F950A5">
        <w:t>150</w:t>
      </w:r>
      <w:r w:rsidRPr="00592AB8">
        <w:t xml:space="preserve"> km: a </w:t>
      </w:r>
      <w:r w:rsidRPr="00592AB8">
        <w:fldChar w:fldCharType="begin"/>
      </w:r>
      <w:r w:rsidRPr="00592AB8">
        <w:instrText xml:space="preserve"> REF _Ref450238477 \w \h </w:instrText>
      </w:r>
      <w:r w:rsidR="00592AB8">
        <w:instrText xml:space="preserve"> \* MERGEFORMAT </w:instrText>
      </w:r>
      <w:r w:rsidRPr="00592AB8">
        <w:fldChar w:fldCharType="separate"/>
      </w:r>
      <w:r w:rsidRPr="00592AB8">
        <w:t>16</w:t>
      </w:r>
      <w:r w:rsidRPr="00592AB8">
        <w:fldChar w:fldCharType="end"/>
      </w:r>
      <w:r w:rsidRPr="00592AB8">
        <w:t xml:space="preserve">. </w:t>
      </w:r>
      <w:r w:rsidRPr="00592AB8">
        <w:fldChar w:fldCharType="begin"/>
      </w:r>
      <w:r w:rsidRPr="00592AB8">
        <w:instrText xml:space="preserve"> REF _Ref464839971 \r \h </w:instrText>
      </w:r>
      <w:r w:rsidR="00592AB8">
        <w:instrText xml:space="preserve"> \* MERGEFORMAT </w:instrText>
      </w:r>
      <w:r w:rsidRPr="00592AB8">
        <w:fldChar w:fldCharType="separate"/>
      </w:r>
      <w:r w:rsidRPr="00592AB8">
        <w:t>a</w:t>
      </w:r>
      <w:r w:rsidRPr="00592AB8">
        <w:fldChar w:fldCharType="end"/>
      </w:r>
      <w:r w:rsidRPr="00592AB8">
        <w:t xml:space="preserve">) pont szerint </w:t>
      </w:r>
      <w:bookmarkEnd w:id="9"/>
      <w:r w:rsidRPr="00592AB8">
        <w:t>…. óra díja.</w:t>
      </w:r>
    </w:p>
    <w:p w14:paraId="037D4181" w14:textId="77777777" w:rsidR="000B791D" w:rsidRPr="00592AB8" w:rsidRDefault="000B791D" w:rsidP="000B791D">
      <w:pPr>
        <w:pStyle w:val="DrJPszamozott"/>
        <w:numPr>
          <w:ilvl w:val="1"/>
          <w:numId w:val="1"/>
        </w:numPr>
        <w:rPr>
          <w:b/>
        </w:rPr>
      </w:pPr>
      <w:r w:rsidRPr="00592AB8">
        <w:rPr>
          <w:b/>
        </w:rPr>
        <w:t>Utánfutó díja: nettó …</w:t>
      </w:r>
      <w:proofErr w:type="gramStart"/>
      <w:r w:rsidRPr="00592AB8">
        <w:rPr>
          <w:b/>
        </w:rPr>
        <w:t>…,-</w:t>
      </w:r>
      <w:proofErr w:type="gramEnd"/>
      <w:r w:rsidRPr="00592AB8">
        <w:rPr>
          <w:b/>
        </w:rPr>
        <w:t xml:space="preserve"> Ft/nap, mely az utánfutó autópálya matrica díját is megában foglalja.</w:t>
      </w:r>
    </w:p>
    <w:p w14:paraId="7746A0D7" w14:textId="61BF3729" w:rsidR="000B791D" w:rsidRDefault="000B791D" w:rsidP="000B791D">
      <w:pPr>
        <w:pStyle w:val="DrJPszamozott"/>
        <w:numPr>
          <w:ilvl w:val="1"/>
          <w:numId w:val="1"/>
        </w:numPr>
        <w:rPr>
          <w:b/>
        </w:rPr>
      </w:pPr>
      <w:r w:rsidRPr="00592AB8">
        <w:rPr>
          <w:b/>
        </w:rPr>
        <w:t xml:space="preserve">Belföldi utazások esetén elszámolható autópályadíj: </w:t>
      </w:r>
    </w:p>
    <w:p w14:paraId="56076BC2" w14:textId="5CF8984F" w:rsidR="00080B42" w:rsidRPr="00080B42" w:rsidRDefault="00080B42" w:rsidP="00080B42">
      <w:pPr>
        <w:pStyle w:val="DrJPszamozott"/>
        <w:numPr>
          <w:ilvl w:val="5"/>
          <w:numId w:val="1"/>
        </w:numPr>
        <w:ind w:left="2854"/>
        <w:rPr>
          <w:rFonts w:eastAsia="Times New Roman" w:cs="Arial"/>
        </w:rPr>
      </w:pPr>
      <w:r w:rsidRPr="00080B42">
        <w:rPr>
          <w:rFonts w:eastAsia="Times New Roman" w:cs="Arial"/>
        </w:rPr>
        <w:t>Mikrobusz esetén: nettó 7000,</w:t>
      </w:r>
      <w:proofErr w:type="gramStart"/>
      <w:r w:rsidRPr="00080B42">
        <w:rPr>
          <w:rFonts w:eastAsia="Times New Roman" w:cs="Arial"/>
        </w:rPr>
        <w:t>-  Ft</w:t>
      </w:r>
      <w:proofErr w:type="gramEnd"/>
      <w:r w:rsidRPr="00080B42">
        <w:rPr>
          <w:rFonts w:eastAsia="Times New Roman" w:cs="Arial"/>
        </w:rPr>
        <w:t>/út;</w:t>
      </w:r>
    </w:p>
    <w:p w14:paraId="75BDD461" w14:textId="1CDBFBFE" w:rsidR="00080B42" w:rsidRPr="00080B42" w:rsidRDefault="00080B42" w:rsidP="00080B42">
      <w:pPr>
        <w:pStyle w:val="DrJPszamozott"/>
        <w:numPr>
          <w:ilvl w:val="5"/>
          <w:numId w:val="1"/>
        </w:numPr>
        <w:ind w:left="2854"/>
        <w:rPr>
          <w:rFonts w:eastAsia="Times New Roman" w:cs="Arial"/>
        </w:rPr>
      </w:pPr>
      <w:r w:rsidRPr="00080B42">
        <w:rPr>
          <w:rFonts w:eastAsia="Times New Roman" w:cs="Arial"/>
        </w:rPr>
        <w:t xml:space="preserve">Minibusz </w:t>
      </w:r>
      <w:proofErr w:type="gramStart"/>
      <w:r w:rsidRPr="00080B42">
        <w:rPr>
          <w:rFonts w:eastAsia="Times New Roman" w:cs="Arial"/>
        </w:rPr>
        <w:t xml:space="preserve">esetén:   </w:t>
      </w:r>
      <w:proofErr w:type="gramEnd"/>
      <w:r w:rsidRPr="00080B42">
        <w:rPr>
          <w:rFonts w:eastAsia="Times New Roman" w:cs="Arial"/>
        </w:rPr>
        <w:t>nettó 7000,- Ft/út</w:t>
      </w:r>
    </w:p>
    <w:p w14:paraId="31674498" w14:textId="3151516B" w:rsidR="0011531F" w:rsidRPr="00080B42" w:rsidRDefault="00080B42" w:rsidP="00080B42">
      <w:pPr>
        <w:pStyle w:val="DrJPszamozott"/>
        <w:numPr>
          <w:ilvl w:val="5"/>
          <w:numId w:val="1"/>
        </w:numPr>
        <w:ind w:left="2854"/>
        <w:rPr>
          <w:rFonts w:eastAsia="Times New Roman" w:cs="Arial"/>
        </w:rPr>
      </w:pPr>
      <w:r w:rsidRPr="00080B42">
        <w:rPr>
          <w:rFonts w:eastAsia="Times New Roman" w:cs="Arial"/>
        </w:rPr>
        <w:t>Midibusz: esetén: a hatósági ár teljes költsége tovább számlázható</w:t>
      </w:r>
    </w:p>
    <w:p w14:paraId="6B955409" w14:textId="77777777" w:rsidR="000B791D" w:rsidRPr="00592AB8" w:rsidRDefault="000B791D" w:rsidP="000B791D">
      <w:pPr>
        <w:pStyle w:val="DrJPszamozott"/>
        <w:numPr>
          <w:ilvl w:val="1"/>
          <w:numId w:val="1"/>
        </w:numPr>
      </w:pPr>
      <w:r w:rsidRPr="00592AB8">
        <w:t xml:space="preserve">Legfeljebb 20 fő létszámú buszon, audiovizuális szórakoztató funkció biztosítása: </w:t>
      </w:r>
      <w:r w:rsidRPr="00592AB8">
        <w:rPr>
          <w:bCs/>
        </w:rPr>
        <w:t>igen</w:t>
      </w:r>
      <w:r w:rsidRPr="00592AB8">
        <w:t>/nem</w:t>
      </w:r>
    </w:p>
    <w:p w14:paraId="5AC5C7E4" w14:textId="77777777" w:rsidR="000B791D" w:rsidRPr="00592AB8" w:rsidRDefault="000B791D" w:rsidP="000B791D">
      <w:pPr>
        <w:pStyle w:val="DrJPszamozott"/>
        <w:numPr>
          <w:ilvl w:val="1"/>
          <w:numId w:val="1"/>
        </w:numPr>
      </w:pPr>
      <w:r w:rsidRPr="00592AB8">
        <w:t xml:space="preserve">Szolgáltató két héten belüli (de minimum három munkanapon túli) kötelezettséget a szolgáltatás biztos teljesítésére </w:t>
      </w:r>
      <w:r w:rsidRPr="00592AB8">
        <w:rPr>
          <w:bCs/>
        </w:rPr>
        <w:t>vállalja</w:t>
      </w:r>
      <w:r w:rsidRPr="00592AB8">
        <w:t>/nem vállalja.</w:t>
      </w:r>
    </w:p>
    <w:p w14:paraId="709261F2" w14:textId="77777777" w:rsidR="000B791D" w:rsidRPr="00592AB8" w:rsidRDefault="000B791D" w:rsidP="000B791D">
      <w:pPr>
        <w:pStyle w:val="DrJPszamozott"/>
        <w:numPr>
          <w:ilvl w:val="1"/>
          <w:numId w:val="1"/>
        </w:numPr>
      </w:pPr>
      <w:r w:rsidRPr="00592AB8">
        <w:rPr>
          <w:b/>
        </w:rPr>
        <w:t>Várakozási díj</w:t>
      </w:r>
      <w:r w:rsidRPr="00592AB8">
        <w:t xml:space="preserve"> (amennyiben egynapos út esetében a helyszínen a várakozás a 4 órát meghaladja): nettó …</w:t>
      </w:r>
      <w:proofErr w:type="gramStart"/>
      <w:r w:rsidRPr="00592AB8">
        <w:t>…,-</w:t>
      </w:r>
      <w:proofErr w:type="gramEnd"/>
      <w:r w:rsidRPr="00592AB8">
        <w:t xml:space="preserve"> Ft;</w:t>
      </w:r>
    </w:p>
    <w:p w14:paraId="3AC4853D" w14:textId="77777777" w:rsidR="000B791D" w:rsidRPr="00592AB8" w:rsidRDefault="000B791D" w:rsidP="000B791D">
      <w:pPr>
        <w:pStyle w:val="DrJPszamozott"/>
        <w:numPr>
          <w:ilvl w:val="1"/>
          <w:numId w:val="1"/>
        </w:numPr>
      </w:pPr>
      <w:r w:rsidRPr="00592AB8">
        <w:t xml:space="preserve">Utazásokkal kapcsolatosan közvetlenül felmerülő </w:t>
      </w:r>
      <w:r w:rsidRPr="00592AB8">
        <w:rPr>
          <w:b/>
        </w:rPr>
        <w:t>bizonylattal igazolt költségek</w:t>
      </w:r>
      <w:r w:rsidRPr="00592AB8">
        <w:t>:</w:t>
      </w:r>
    </w:p>
    <w:p w14:paraId="2038469C" w14:textId="77777777" w:rsidR="000B791D" w:rsidRPr="00592AB8" w:rsidRDefault="000B791D" w:rsidP="000B791D">
      <w:pPr>
        <w:pStyle w:val="DrJPszamozott"/>
        <w:numPr>
          <w:ilvl w:val="2"/>
          <w:numId w:val="1"/>
        </w:numPr>
      </w:pPr>
      <w:r w:rsidRPr="00592AB8">
        <w:t>parkolási költségek</w:t>
      </w:r>
    </w:p>
    <w:p w14:paraId="29F99328" w14:textId="77777777" w:rsidR="000B791D" w:rsidRPr="00592AB8" w:rsidRDefault="000B791D" w:rsidP="000B791D">
      <w:pPr>
        <w:pStyle w:val="DrJPszamozott"/>
        <w:numPr>
          <w:ilvl w:val="2"/>
          <w:numId w:val="1"/>
        </w:numPr>
      </w:pPr>
      <w:r w:rsidRPr="00592AB8">
        <w:t>gépjárművezető szállása, étkezése (utazó csoporttal együtt)</w:t>
      </w:r>
    </w:p>
    <w:p w14:paraId="668F401E" w14:textId="4CBE348F" w:rsidR="000B791D" w:rsidRPr="0026520B" w:rsidRDefault="000B791D" w:rsidP="000B791D">
      <w:pPr>
        <w:pStyle w:val="DrJPszamozott"/>
        <w:numPr>
          <w:ilvl w:val="1"/>
          <w:numId w:val="1"/>
        </w:numPr>
      </w:pPr>
      <w:r w:rsidRPr="00592AB8">
        <w:rPr>
          <w:b/>
        </w:rPr>
        <w:lastRenderedPageBreak/>
        <w:t>Napi kapacitás lefoglalás díja</w:t>
      </w:r>
      <w:r w:rsidRPr="00592AB8">
        <w:t xml:space="preserve">: azon személyszállítások esetében, melyek többnaposak és a busz végig a helyszínen marad, és az adott napon a jármű használat nem éri le a 8 órát, vagy a </w:t>
      </w:r>
      <w:r w:rsidR="00F950A5">
        <w:t>150</w:t>
      </w:r>
      <w:r w:rsidRPr="00592AB8">
        <w:t xml:space="preserve"> km-t: nettó ………….,- Ft/nap</w:t>
      </w:r>
      <w:r w:rsidRPr="0026520B">
        <w:t>.</w:t>
      </w:r>
    </w:p>
    <w:p w14:paraId="209BAFE4" w14:textId="77777777" w:rsidR="000B791D" w:rsidRPr="0026520B" w:rsidRDefault="000B791D" w:rsidP="000B791D">
      <w:pPr>
        <w:pStyle w:val="DrJPszamozott"/>
        <w:numPr>
          <w:ilvl w:val="1"/>
          <w:numId w:val="1"/>
        </w:numPr>
      </w:pPr>
      <w:r w:rsidRPr="0026520B">
        <w:t xml:space="preserve">A 14 órát meghaladó utazások esetén a második gépjárművezető napidíja: a vonatkozó jogszabályok szerint, tételesen kimutatva. </w:t>
      </w:r>
    </w:p>
    <w:p w14:paraId="0FB79460" w14:textId="77777777" w:rsidR="000B791D" w:rsidRDefault="000B791D" w:rsidP="000B791D">
      <w:pPr>
        <w:pStyle w:val="DrJPszamozott"/>
        <w:numPr>
          <w:ilvl w:val="1"/>
          <w:numId w:val="1"/>
        </w:numPr>
      </w:pPr>
      <w:r>
        <w:t xml:space="preserve">Külföldi utazásokkal kapcsolatosan </w:t>
      </w:r>
      <w:r w:rsidRPr="00515AA2">
        <w:rPr>
          <w:b/>
        </w:rPr>
        <w:t>közvetlenül felmerülő költségek</w:t>
      </w:r>
      <w:r>
        <w:t>:</w:t>
      </w:r>
    </w:p>
    <w:p w14:paraId="10C3D27D" w14:textId="77777777" w:rsidR="000B791D" w:rsidRDefault="000B791D" w:rsidP="000B791D">
      <w:pPr>
        <w:pStyle w:val="DrJPszamozott"/>
        <w:numPr>
          <w:ilvl w:val="2"/>
          <w:numId w:val="1"/>
        </w:numPr>
      </w:pPr>
      <w:r>
        <w:t>gépjárművezető napidíja: a vonatkozó jogszabályok szerint, tételesen kimutatva;</w:t>
      </w:r>
    </w:p>
    <w:p w14:paraId="436EADF2" w14:textId="77777777" w:rsidR="000B791D" w:rsidRDefault="000B791D" w:rsidP="000B791D">
      <w:pPr>
        <w:pStyle w:val="DrJPszamozott"/>
        <w:numPr>
          <w:ilvl w:val="2"/>
          <w:numId w:val="1"/>
        </w:numPr>
      </w:pPr>
      <w:proofErr w:type="spellStart"/>
      <w:r>
        <w:t>közterheknek</w:t>
      </w:r>
      <w:proofErr w:type="spellEnd"/>
      <w:r>
        <w:t xml:space="preserve"> és úthasználati díjaknak az adott utazásra eső arányos része</w:t>
      </w:r>
    </w:p>
    <w:p w14:paraId="08140106" w14:textId="77777777" w:rsidR="000B791D" w:rsidRDefault="000B791D" w:rsidP="000B791D">
      <w:pPr>
        <w:pStyle w:val="DrJPszamozott"/>
        <w:ind w:left="0"/>
      </w:pPr>
      <w:r>
        <w:t>A szolgáltatás díja magában foglalja a szolgáltatás teljesítésével, a Szolgáltató érdekkörében felmerült összes költséget, kivéve a jelen fejezetben külön nevesített költségeket. Szolgáltató nem jogosult a jelen szerződésben rögzített költségeken felül további költségeit, nem a Megrendelő kártérítési felelősségébe tartozó kárát, harmadik személyek egyéb igényeit elszámolni Megrendelő felé.</w:t>
      </w:r>
    </w:p>
    <w:p w14:paraId="0277EA12" w14:textId="77777777" w:rsidR="000B791D" w:rsidRDefault="000B791D" w:rsidP="000B791D">
      <w:pPr>
        <w:pStyle w:val="DrJPcim"/>
      </w:pPr>
      <w:r>
        <w:t>A szerződés teljesítése</w:t>
      </w:r>
    </w:p>
    <w:p w14:paraId="4D5B726E" w14:textId="77777777" w:rsidR="000B791D" w:rsidRDefault="000B791D" w:rsidP="000B791D">
      <w:pPr>
        <w:pStyle w:val="DrJPszamozott"/>
        <w:ind w:left="0"/>
      </w:pPr>
      <w:r>
        <w:t>Szolgáltató a személyszállítási szolgáltatást az egyedi megrendelésben megjelölt helyszíneken, elsősorban Magyarország területén, alkalmanként határon túli országokba (európai uniós, harmadik ország) teljesíti.</w:t>
      </w:r>
    </w:p>
    <w:p w14:paraId="4841C127" w14:textId="77777777" w:rsidR="000B791D" w:rsidRDefault="000B791D" w:rsidP="000B791D">
      <w:pPr>
        <w:pStyle w:val="DrJPszamozott"/>
        <w:ind w:left="0"/>
      </w:pPr>
      <w:r>
        <w:t>Az egyedi megrendelés teljesítettnek akkor minősül, ha Szolgáltató a jelen keretszerződésben, és a megrendelésben foglalt, illetve azok teljesítéséhez szükséges egyéb feltételek, továbbá az utazás során a Megrendelő utazásban részt vevő munkatársa által előterjesztett igényei szerint teljesít.</w:t>
      </w:r>
    </w:p>
    <w:p w14:paraId="1D9BC1D2" w14:textId="77777777" w:rsidR="000B791D" w:rsidRPr="00C62FD5" w:rsidRDefault="000B791D" w:rsidP="000B791D">
      <w:pPr>
        <w:pStyle w:val="DrJPszamozott"/>
        <w:ind w:left="0"/>
      </w:pPr>
      <w:r>
        <w:t>Szolgáltató vállalja, hogy a keretszerződés hatálya alatt rendelkezik legalább 2 fő a közúti járművezetők és a közúti közlekedési szakemberek képzésének és vizsgáztatásának részletes szabályairól szóló 24/2005. (IV. 21.) GKM rendelet szerinti „D” kategóriás jogosítvánnyal rendelkező szakemberrel, akik legalább 2 éves hivatásos autóbuszvezetői gyakorlattal rendelkeznek (legalább 20 db akár belföldi, akár külföldi hivatalos út). Szolgáltató köteles a teljesítésbe bevonni a jelen pontban írt feltételeknek megfelelő szakembereket.</w:t>
      </w:r>
    </w:p>
    <w:p w14:paraId="7B676828" w14:textId="77777777" w:rsidR="000B791D" w:rsidRDefault="000B791D" w:rsidP="000B791D">
      <w:pPr>
        <w:pStyle w:val="DrJPalcim"/>
      </w:pPr>
      <w:r>
        <w:t>Alvállalkozó teljesítése</w:t>
      </w:r>
    </w:p>
    <w:p w14:paraId="4913C2B0" w14:textId="77777777" w:rsidR="000B791D" w:rsidRDefault="000B791D" w:rsidP="000B791D">
      <w:pPr>
        <w:pStyle w:val="DrJPszamozott"/>
        <w:ind w:left="0"/>
      </w:pPr>
      <w:r>
        <w:t xml:space="preserve">Szolgáltató </w:t>
      </w:r>
      <w:r w:rsidRPr="00102B36">
        <w:t>a teljesítéshez az alkalmasság igazolása mellett alvállalkozót igénybe vehet.</w:t>
      </w:r>
    </w:p>
    <w:p w14:paraId="1620B308" w14:textId="77777777" w:rsidR="000B791D" w:rsidRDefault="000B791D" w:rsidP="000B791D">
      <w:pPr>
        <w:pStyle w:val="DrJPszamozott"/>
        <w:ind w:left="0"/>
      </w:pPr>
      <w:bookmarkStart w:id="10" w:name="_Ref450561312"/>
      <w:r>
        <w:t xml:space="preserve">Szolgáltató </w:t>
      </w:r>
      <w:bookmarkEnd w:id="10"/>
      <w:r>
        <w:t>jogosult a teljesítés során, Megrendelő értesítése mellett alvállalkozót bevonni, amennyiben váratlan körülmény felmerülése miatt az egyedi megrendelést más módon nem tudja teljesíteni. Az alvállalkozónak ilyen esteben is meg kell felelnie a jelen szerződésben rögzített feltételeknek.</w:t>
      </w:r>
    </w:p>
    <w:p w14:paraId="7F80EC41" w14:textId="77777777" w:rsidR="000B791D" w:rsidRDefault="000B791D" w:rsidP="000B791D">
      <w:pPr>
        <w:pStyle w:val="DrJPszamozott"/>
        <w:ind w:left="0"/>
      </w:pPr>
      <w:r>
        <w:t>Szolgáltató az alvállalkozók teljesítéséért, magatartásáért és mulasztásáért úgy felel, mint a sajátjáért.</w:t>
      </w:r>
    </w:p>
    <w:p w14:paraId="0FF47C37" w14:textId="77777777" w:rsidR="000B791D" w:rsidRDefault="000B791D" w:rsidP="000B791D">
      <w:pPr>
        <w:pStyle w:val="DrJPalcim"/>
      </w:pPr>
      <w:r>
        <w:t>Teljesítés átvétele, igazolása</w:t>
      </w:r>
    </w:p>
    <w:p w14:paraId="314E1489" w14:textId="77777777" w:rsidR="000B791D" w:rsidRPr="002638A4" w:rsidRDefault="000B791D" w:rsidP="000B791D">
      <w:pPr>
        <w:pStyle w:val="DrJPszamozott"/>
        <w:ind w:left="0"/>
      </w:pPr>
      <w:r w:rsidRPr="002638A4">
        <w:t xml:space="preserve">Szolgáltató köteles az egyedi megrendelések szerződésszerű teljesítését írásban, a </w:t>
      </w:r>
      <w:r w:rsidRPr="002638A4">
        <w:fldChar w:fldCharType="begin"/>
      </w:r>
      <w:r w:rsidRPr="002638A4">
        <w:instrText xml:space="preserve"> REF _Ref450238477 \r \h </w:instrText>
      </w:r>
      <w:r>
        <w:instrText xml:space="preserve"> \* MERGEFORMAT </w:instrText>
      </w:r>
      <w:r w:rsidRPr="002638A4">
        <w:fldChar w:fldCharType="separate"/>
      </w:r>
      <w:r>
        <w:t>16</w:t>
      </w:r>
      <w:r w:rsidRPr="002638A4">
        <w:fldChar w:fldCharType="end"/>
      </w:r>
      <w:r w:rsidRPr="002638A4">
        <w:t>. pontban foglalt tételek szerinti kimutatással, a megfelelő dokumentációval (</w:t>
      </w:r>
      <w:r>
        <w:t>kilométerdíj, illetve óradíj</w:t>
      </w:r>
      <w:r w:rsidRPr="002638A4">
        <w:t>-kimutatás, menetlevél, egyéb költség</w:t>
      </w:r>
      <w:r>
        <w:t>ek igazolása</w:t>
      </w:r>
      <w:r w:rsidRPr="002638A4">
        <w:t xml:space="preserve"> stb.) alátámasztva igazolni Megrendelőnek a tárgyhót követő </w:t>
      </w:r>
      <w:r>
        <w:t>15</w:t>
      </w:r>
      <w:r w:rsidRPr="002638A4">
        <w:t xml:space="preserve"> napon belül. Megrendelő köteles a teljesítést a teljesítési dokumentáció </w:t>
      </w:r>
      <w:r w:rsidRPr="002638A4">
        <w:lastRenderedPageBreak/>
        <w:t xml:space="preserve">kézhezvételétől számított </w:t>
      </w:r>
      <w:r>
        <w:t>7</w:t>
      </w:r>
      <w:r w:rsidRPr="002638A4">
        <w:t xml:space="preserve"> napon belül megvizsgálni, és kifogásait, valamint a Kötbér fejezet szerinti igényeit Szolgáltatónak jelezni, ennek hiányában a teljesítést visszaigazolni. </w:t>
      </w:r>
      <w:r>
        <w:t xml:space="preserve">Amennyiben egy hónapon belül a teljesített szolgáltatás összértéke eléri az </w:t>
      </w:r>
      <w:proofErr w:type="gramStart"/>
      <w:r w:rsidRPr="00443DA9">
        <w:t>1.000.000,-</w:t>
      </w:r>
      <w:proofErr w:type="gramEnd"/>
      <w:r w:rsidRPr="00443DA9">
        <w:t xml:space="preserve"> Ft + áfa összeget</w:t>
      </w:r>
      <w:r>
        <w:t xml:space="preserve"> Szolgáltató jogosult az értéket elérő teljesítést követően a jelen pont szabályai szerint részhavi teljesítési igazolást kérni, és számlázni. </w:t>
      </w:r>
    </w:p>
    <w:p w14:paraId="1B769B59" w14:textId="77777777" w:rsidR="000B791D" w:rsidRDefault="000B791D" w:rsidP="000B791D">
      <w:pPr>
        <w:pStyle w:val="DrJPszamozott"/>
        <w:ind w:left="0"/>
      </w:pPr>
      <w:r>
        <w:t xml:space="preserve">A határidő elteltét követően a Szolgáltató teljesítése a Megrendelő által elismert vagy nem kifogásolt tartalommal visszaigazoltnak tekinthető. </w:t>
      </w:r>
    </w:p>
    <w:p w14:paraId="30325510" w14:textId="77777777" w:rsidR="000B791D" w:rsidRDefault="000B791D" w:rsidP="000B791D">
      <w:pPr>
        <w:pStyle w:val="DrJPszamozott"/>
        <w:ind w:left="0"/>
      </w:pPr>
      <w:r>
        <w:t>A Megrendelő kifogásait, kötbérigényét Szolgáltató 7 napon belül vitathatja, a határidő eredménytelen eltelte esetén a Megrendelő kifogásait, kötbérigényét Szolgáltató által elismertnek kell tekinteni.</w:t>
      </w:r>
    </w:p>
    <w:p w14:paraId="15F61557" w14:textId="77777777" w:rsidR="000B791D" w:rsidRDefault="000B791D" w:rsidP="000B791D">
      <w:pPr>
        <w:pStyle w:val="DrJPalcim"/>
      </w:pPr>
      <w:r>
        <w:t>Fizetési feltételek</w:t>
      </w:r>
    </w:p>
    <w:p w14:paraId="1C9D6BDF" w14:textId="77777777" w:rsidR="000B791D" w:rsidRDefault="000B791D" w:rsidP="000B791D">
      <w:pPr>
        <w:pStyle w:val="DrJPszamozott"/>
        <w:ind w:left="0"/>
      </w:pPr>
      <w:r>
        <w:t xml:space="preserve">A Szolgáltatás ellenértékének kiegyenlítése a Ptk. 6:130. § (1)-(2) bekezdésben foglaltakra tekintettel történik banki átutalással a számla kiállításától számított 15 napos fizetési határidővel, teljesítési igazolás alapján, a jogszabályoknak megfelelően kiállított számla ellenében. </w:t>
      </w:r>
    </w:p>
    <w:p w14:paraId="5E400581" w14:textId="77777777" w:rsidR="000B791D" w:rsidRPr="002638A4" w:rsidRDefault="000B791D" w:rsidP="000B791D">
      <w:pPr>
        <w:pStyle w:val="DrJPszamozott"/>
        <w:ind w:left="0"/>
      </w:pPr>
      <w:r w:rsidRPr="00CD2457">
        <w:rPr>
          <w:b/>
        </w:rPr>
        <w:t xml:space="preserve">Szolgáltató havonta, </w:t>
      </w:r>
      <w:proofErr w:type="gramStart"/>
      <w:r w:rsidRPr="00CD2457">
        <w:rPr>
          <w:b/>
        </w:rPr>
        <w:t>illetve</w:t>
      </w:r>
      <w:proofErr w:type="gramEnd"/>
      <w:r w:rsidRPr="00CD2457">
        <w:rPr>
          <w:b/>
        </w:rPr>
        <w:t xml:space="preserve"> ha az adott havi összeg eléri </w:t>
      </w:r>
      <w:r w:rsidRPr="00443DA9">
        <w:rPr>
          <w:b/>
        </w:rPr>
        <w:t xml:space="preserve">az </w:t>
      </w:r>
      <w:proofErr w:type="gramStart"/>
      <w:r w:rsidRPr="00443DA9">
        <w:rPr>
          <w:b/>
        </w:rPr>
        <w:t>1.000.000,-</w:t>
      </w:r>
      <w:proofErr w:type="gramEnd"/>
      <w:r w:rsidRPr="00443DA9">
        <w:rPr>
          <w:b/>
        </w:rPr>
        <w:t xml:space="preserve"> Ft + áfa összeget</w:t>
      </w:r>
      <w:r w:rsidRPr="00CD2457">
        <w:rPr>
          <w:b/>
        </w:rPr>
        <w:t xml:space="preserve">, a teljesítés </w:t>
      </w:r>
      <w:r>
        <w:rPr>
          <w:b/>
        </w:rPr>
        <w:t xml:space="preserve">Megrendelő általi </w:t>
      </w:r>
      <w:r w:rsidRPr="00CD2457">
        <w:rPr>
          <w:b/>
        </w:rPr>
        <w:t>igazolását követően utólag részszámla benyújtására jogosult</w:t>
      </w:r>
      <w:r w:rsidRPr="002638A4">
        <w:t xml:space="preserve">. </w:t>
      </w:r>
    </w:p>
    <w:p w14:paraId="5920083E" w14:textId="77777777" w:rsidR="000B791D" w:rsidRDefault="000B791D" w:rsidP="000B791D">
      <w:pPr>
        <w:pStyle w:val="DrJPszamozott"/>
        <w:ind w:left="0"/>
      </w:pPr>
      <w:r>
        <w:t>Megrendelő előleget nem fizet.</w:t>
      </w:r>
    </w:p>
    <w:p w14:paraId="3CE91F52" w14:textId="77777777" w:rsidR="000B791D" w:rsidRDefault="000B791D" w:rsidP="000B791D">
      <w:pPr>
        <w:pStyle w:val="DrJPszamozott"/>
        <w:ind w:left="0"/>
      </w:pPr>
      <w:r>
        <w:t xml:space="preserve">Szolgáltató megtagadhatja </w:t>
      </w:r>
      <w:r w:rsidRPr="00D53418">
        <w:t>a számlák átvételét</w:t>
      </w:r>
      <w:r>
        <w:t>,</w:t>
      </w:r>
      <w:r w:rsidRPr="00D53418">
        <w:t xml:space="preserve"> </w:t>
      </w:r>
      <w:r>
        <w:t xml:space="preserve">ha a számla mellékleteként nem kerül csatolásra Megrendelő teljesítési igazolása, illetve, ha </w:t>
      </w:r>
      <w:r w:rsidRPr="00D53418">
        <w:t xml:space="preserve">a számla </w:t>
      </w:r>
      <w:proofErr w:type="spellStart"/>
      <w:r w:rsidRPr="00D53418">
        <w:t>alakilag</w:t>
      </w:r>
      <w:proofErr w:type="spellEnd"/>
      <w:r>
        <w:t>,</w:t>
      </w:r>
      <w:r w:rsidRPr="00D53418">
        <w:t xml:space="preserve"> vagy </w:t>
      </w:r>
      <w:proofErr w:type="spellStart"/>
      <w:r w:rsidRPr="00D53418">
        <w:t>tartalmilag</w:t>
      </w:r>
      <w:proofErr w:type="spellEnd"/>
      <w:r w:rsidRPr="00D53418">
        <w:t xml:space="preserve"> hibás, </w:t>
      </w:r>
      <w:r>
        <w:t>nem felel meg a jogszabályoknak, a szerződésnek és a teljesítésnek. Ebben az esetben mentesül a késedelmes fizetés jogkövetkezményei alól.</w:t>
      </w:r>
    </w:p>
    <w:p w14:paraId="56635CBD" w14:textId="77777777" w:rsidR="000B791D" w:rsidRPr="002F6E29" w:rsidRDefault="000B791D" w:rsidP="000B791D">
      <w:pPr>
        <w:pStyle w:val="DrJPszamozott"/>
        <w:ind w:left="0"/>
      </w:pPr>
      <w:r w:rsidRPr="002F6E29">
        <w:t xml:space="preserve">Megrendelő jogosult </w:t>
      </w:r>
      <w:r>
        <w:t>a Szolgáltató által elismert</w:t>
      </w:r>
      <w:r w:rsidRPr="002F6E29">
        <w:t xml:space="preserve"> kötbérigény</w:t>
      </w:r>
      <w:r>
        <w:t>ét a Szolgáltató</w:t>
      </w:r>
      <w:r w:rsidRPr="002F6E29">
        <w:t xml:space="preserve"> felé fennálló fizetési kötelezettségeibe beszámítani.</w:t>
      </w:r>
    </w:p>
    <w:p w14:paraId="3CE9913B" w14:textId="77777777" w:rsidR="000B791D" w:rsidRDefault="000B791D" w:rsidP="000B791D">
      <w:pPr>
        <w:pStyle w:val="DrJPcim"/>
      </w:pPr>
      <w:r>
        <w:t>A teljesítés biztosítékai</w:t>
      </w:r>
    </w:p>
    <w:p w14:paraId="677564B7" w14:textId="77777777" w:rsidR="000B791D" w:rsidRDefault="000B791D" w:rsidP="000B791D">
      <w:pPr>
        <w:pStyle w:val="DrJPalcim"/>
      </w:pPr>
      <w:r>
        <w:t>Szavatosság</w:t>
      </w:r>
    </w:p>
    <w:p w14:paraId="1DA5A9FB" w14:textId="77777777" w:rsidR="000B791D" w:rsidRDefault="000B791D" w:rsidP="000B791D">
      <w:pPr>
        <w:pStyle w:val="DrJPszamozott"/>
        <w:ind w:left="0"/>
      </w:pPr>
      <w:r>
        <w:t xml:space="preserve">Szolgáltatónak </w:t>
      </w:r>
      <w:r w:rsidRPr="000920D0">
        <w:t>a szerződés teljes időtartama alatt rendelkeznie kell a szolgáltatás tárgya szerinti közúti személyszállításra előírt valamennyi jogszabályi feltétellel és érvényes hatósági engedéllyel, különösen de nem kizárólagosan a személyszállítási szolgáltatásokról szóló 2012. évi XLI. törvény valamint a közúti közlekedési igazgatási feladatokról, a közúti közlekedési okmányok kiadásáról és visszavonásáról szóló 326/2011. (XII. 28.) Korm. rendelet által előírt autóbuszos személyszállító engedéllyel.</w:t>
      </w:r>
    </w:p>
    <w:p w14:paraId="7776D26E" w14:textId="77777777" w:rsidR="000B791D" w:rsidRPr="001E542E" w:rsidRDefault="000B791D" w:rsidP="000B791D">
      <w:pPr>
        <w:pStyle w:val="DrJPszamozott"/>
        <w:ind w:left="0"/>
      </w:pPr>
      <w:r w:rsidRPr="001E542E">
        <w:t>A külföldi adóilletőségű Szolgáltató köteles a szerződéshez arra vonatkozó meghatalmazást csatolni, hogy az illetősége szerinti adóhatóságtól a magyar adóhatóság közvetlenül beszerezhet a Szolgáltatóra vonatkozó adatokat az országok közötti jogsegély igénybevétele nélkül.</w:t>
      </w:r>
    </w:p>
    <w:p w14:paraId="2473B468" w14:textId="77777777" w:rsidR="000B791D" w:rsidRDefault="000B791D" w:rsidP="000B791D">
      <w:pPr>
        <w:pStyle w:val="DrJPalcim"/>
      </w:pPr>
      <w:r>
        <w:t>Fizetési késedelem</w:t>
      </w:r>
    </w:p>
    <w:p w14:paraId="05DCC9BC" w14:textId="77777777" w:rsidR="000B791D" w:rsidRDefault="000B791D" w:rsidP="000B791D">
      <w:pPr>
        <w:pStyle w:val="DrJPszamozott"/>
        <w:ind w:left="0"/>
      </w:pPr>
      <w:r>
        <w:t xml:space="preserve">Fizetési késedelem esetén, a késedelembe esett fél köteles késedelmi kamatot fizetni, amely </w:t>
      </w:r>
      <w:r w:rsidRPr="00377132">
        <w:t xml:space="preserve">mértéke a késedelemmel érintett naptári félév első napján érvényes jegybanki alapkamat nyolc százalékponttal növelt értéke. A kamat számításakor a késedelemmel érintett naptári félév első napján érvényes jegybanki alapkamat irányadó az adott naptári félév teljes idejére. </w:t>
      </w:r>
    </w:p>
    <w:p w14:paraId="0233DD82" w14:textId="77777777" w:rsidR="000B791D" w:rsidRDefault="000B791D" w:rsidP="000B791D">
      <w:pPr>
        <w:pStyle w:val="DrJPalcim"/>
      </w:pPr>
      <w:r>
        <w:lastRenderedPageBreak/>
        <w:t>Kártérítés</w:t>
      </w:r>
    </w:p>
    <w:p w14:paraId="1AC57E26" w14:textId="77777777" w:rsidR="000B791D" w:rsidRDefault="000B791D" w:rsidP="000B791D">
      <w:pPr>
        <w:pStyle w:val="DrJPszamozott"/>
        <w:ind w:left="0"/>
      </w:pPr>
      <w:r>
        <w:t>Szolgáltató jogosult Megrendelővel szemben igényt támasztani a buszokban a Megrendelő utasai által okozott károk megtérítése, illetve az utasok által okozott szennyeződés (ill. szemetelés) kitakarítási költségének megtérítése iránt, amennyiben azt az utazásban részt vevő csoportnak a vezetőjével együtt megfelelően dokumentálta.</w:t>
      </w:r>
    </w:p>
    <w:p w14:paraId="25853AF2" w14:textId="77777777" w:rsidR="000B791D" w:rsidRDefault="000B791D" w:rsidP="000B791D">
      <w:pPr>
        <w:pStyle w:val="DrJPalcim"/>
      </w:pPr>
      <w:r>
        <w:t>Kötbér</w:t>
      </w:r>
    </w:p>
    <w:p w14:paraId="033316CE" w14:textId="77777777" w:rsidR="000B791D" w:rsidRPr="001E542E" w:rsidRDefault="000B791D" w:rsidP="000B791D">
      <w:pPr>
        <w:pStyle w:val="DrJPszamozott"/>
        <w:ind w:left="0"/>
      </w:pPr>
      <w:r w:rsidRPr="001E542E">
        <w:t xml:space="preserve">Szolgáltató az egyedi </w:t>
      </w:r>
      <w:r>
        <w:t xml:space="preserve">nettó </w:t>
      </w:r>
      <w:r w:rsidRPr="001E542E">
        <w:t>megrendelési érték 10%-</w:t>
      </w:r>
      <w:proofErr w:type="spellStart"/>
      <w:r w:rsidRPr="001E542E">
        <w:t>nak</w:t>
      </w:r>
      <w:proofErr w:type="spellEnd"/>
      <w:r w:rsidRPr="001E542E">
        <w:t xml:space="preserve"> megfelelő összegű kötbért köteles fizetni hibás teljesítésért Megrendelőnek, amennyiben</w:t>
      </w:r>
    </w:p>
    <w:p w14:paraId="59FE9BD9" w14:textId="77777777" w:rsidR="000B791D" w:rsidRPr="001E542E" w:rsidRDefault="000B791D" w:rsidP="000B791D">
      <w:pPr>
        <w:pStyle w:val="DrJPszamozott"/>
        <w:numPr>
          <w:ilvl w:val="1"/>
          <w:numId w:val="1"/>
        </w:numPr>
      </w:pPr>
      <w:proofErr w:type="gramStart"/>
      <w:r w:rsidRPr="001E542E">
        <w:t>az</w:t>
      </w:r>
      <w:r>
        <w:t xml:space="preserve"> </w:t>
      </w:r>
      <w:r w:rsidRPr="001E542E">
        <w:t>autóbusz,</w:t>
      </w:r>
      <w:proofErr w:type="gramEnd"/>
      <w:r w:rsidRPr="001E542E">
        <w:t xml:space="preserve"> vagy a személyzet nem felel meg a jelen szerződésben, és az egyedi megrendelésben foglalt feltételeknek</w:t>
      </w:r>
    </w:p>
    <w:p w14:paraId="17ADCAD3" w14:textId="77777777" w:rsidR="000B791D" w:rsidRPr="001E542E" w:rsidRDefault="000B791D" w:rsidP="000B791D">
      <w:pPr>
        <w:pStyle w:val="DrJPszamozott"/>
        <w:numPr>
          <w:ilvl w:val="1"/>
          <w:numId w:val="1"/>
        </w:numPr>
      </w:pPr>
      <w:r w:rsidRPr="001E542E">
        <w:t>az érdekkörében felmerülő okból lényeges késedelmet szenved bármelyik úti cél vonatkozásában, amennyiben teljesítése akadályozhatja a sportolók, sportszakemberek sportszakmai programját.</w:t>
      </w:r>
    </w:p>
    <w:p w14:paraId="014AB5DB" w14:textId="77777777" w:rsidR="000B791D" w:rsidRDefault="000B791D" w:rsidP="000B791D">
      <w:pPr>
        <w:pStyle w:val="DrJPszamozott"/>
        <w:ind w:left="0"/>
      </w:pPr>
      <w:r>
        <w:t xml:space="preserve">Megrendelő köteles kötbérigényét Szolgáltató felé a teljesítés igazolása körében előírt módon írásban jelezni. Szolgáltató a Megrendelő kötbérigényét annak kézbesítésétől számított 5 munkanapon belül érdemben kifogásolhatja, a határidő elteltével a kötbér a nem kifogásolt rész tekintetében Szolgáltató által elismertnek minősül. </w:t>
      </w:r>
    </w:p>
    <w:p w14:paraId="2A2F44B0" w14:textId="77777777" w:rsidR="000B791D" w:rsidRDefault="000B791D" w:rsidP="000B791D">
      <w:pPr>
        <w:pStyle w:val="DrJPszamozott"/>
        <w:ind w:left="0"/>
      </w:pPr>
      <w:r>
        <w:t>A kötbér a mulasztás, illetve szerződésszegő magatartás elismerését követő napon esedékes.</w:t>
      </w:r>
    </w:p>
    <w:p w14:paraId="726ADB45" w14:textId="77777777" w:rsidR="000B791D" w:rsidRDefault="000B791D" w:rsidP="000B791D">
      <w:pPr>
        <w:pStyle w:val="DrJPalcim"/>
      </w:pPr>
      <w:r>
        <w:t>Felelősségbiztosítás</w:t>
      </w:r>
    </w:p>
    <w:p w14:paraId="086AC86A" w14:textId="77777777" w:rsidR="000B791D" w:rsidRPr="00CD2457" w:rsidRDefault="000B791D" w:rsidP="000B791D">
      <w:pPr>
        <w:pStyle w:val="DrJPszamozott"/>
        <w:ind w:left="0"/>
      </w:pPr>
      <w:r w:rsidRPr="00CD2457">
        <w:t>Szolgáltató kijelenti, hogy rendelkezik a jogszabályban előírt biztosításokkal</w:t>
      </w:r>
      <w:r>
        <w:t xml:space="preserve"> és vállalja, hogy azokat a jelen keretszerződés teljes hatálya alatt fenntartja, továbbá meglétét Megrendelő kérésére a szerződés hatálya alatt bármikor igazolja</w:t>
      </w:r>
      <w:r w:rsidRPr="00CD2457">
        <w:t xml:space="preserve">. </w:t>
      </w:r>
    </w:p>
    <w:p w14:paraId="03973A64" w14:textId="77777777" w:rsidR="000B791D" w:rsidRDefault="000B791D" w:rsidP="000B791D">
      <w:pPr>
        <w:pStyle w:val="DrJPcim"/>
      </w:pPr>
      <w:r>
        <w:t>Felelősség a szerződésszegésért</w:t>
      </w:r>
    </w:p>
    <w:p w14:paraId="5BA7C46D" w14:textId="77777777" w:rsidR="000B791D" w:rsidRDefault="000B791D" w:rsidP="000B791D">
      <w:pPr>
        <w:pStyle w:val="DrJPszamozott"/>
        <w:ind w:left="0"/>
      </w:pPr>
      <w:r>
        <w:t xml:space="preserve">Felek vállalják, hogy jelen szerződéses jogviszonnyal kapcsolatban felmerülő jogvitákat békés úton rendezik, szem előtt tartva a szerződő Felek jó hírnevét. </w:t>
      </w:r>
    </w:p>
    <w:p w14:paraId="4E2768FB" w14:textId="77777777" w:rsidR="000B791D" w:rsidRDefault="000B791D" w:rsidP="000B791D">
      <w:pPr>
        <w:pStyle w:val="DrJPalcim"/>
      </w:pPr>
      <w:r>
        <w:t>Jogfenntartás</w:t>
      </w:r>
    </w:p>
    <w:p w14:paraId="58F347CA" w14:textId="77777777" w:rsidR="000B791D" w:rsidRDefault="000B791D" w:rsidP="000B791D">
      <w:pPr>
        <w:pStyle w:val="DrJPszamozott"/>
        <w:ind w:left="0"/>
      </w:pPr>
      <w:r>
        <w:t>Amennyiben bármely Fél nem követeli meg a jelen szerződésbe írt megállapodások időbeni érvényesülését, vagy annak érvényesítése érdekében haladéktalanul nem lép fel, nem gyakorolja valamely, jelen szerződés alapján őt megillető jogot, jogorvoslatot, ez nem tekinthető jogai későbbi érvényesítéséről való lemondásnak.</w:t>
      </w:r>
    </w:p>
    <w:p w14:paraId="0815EBB9" w14:textId="77777777" w:rsidR="000B791D" w:rsidRDefault="000B791D" w:rsidP="000B791D">
      <w:pPr>
        <w:pStyle w:val="DrJPalcim"/>
      </w:pPr>
      <w:r>
        <w:t>Felelősségi kör</w:t>
      </w:r>
    </w:p>
    <w:p w14:paraId="4C00DBCB" w14:textId="77777777" w:rsidR="000B791D" w:rsidRDefault="000B791D" w:rsidP="000B791D">
      <w:pPr>
        <w:pStyle w:val="DrJPszamozott"/>
        <w:ind w:left="0"/>
      </w:pPr>
      <w:r>
        <w:t>Megrendelő felelősségi körébe tartozik az egyedi megrendelések feltételeinek összeállítása, a szolgáltatást igénybe vevő utasoknak a kiindulási helyen és az úticéloknál időben történő rendelkezésre állása, az utazás végén a jármű tisztán történő visszaadása, Szolgáltató teljesítésének ellenőrzése, kifogásainak és kötbérigényének indoklása, az általa igazolt teljesítésnek megfelelő díj kifizetése.</w:t>
      </w:r>
    </w:p>
    <w:p w14:paraId="57FCCE71" w14:textId="77777777" w:rsidR="000B791D" w:rsidRDefault="000B791D" w:rsidP="000B791D">
      <w:pPr>
        <w:pStyle w:val="DrJPszamozott"/>
        <w:ind w:left="0"/>
      </w:pPr>
      <w:r>
        <w:lastRenderedPageBreak/>
        <w:t xml:space="preserve">Megrendelő ellenőrzési körébe tartozik a szolgáltatást igénybe vevőknek az utazás során tanúsított magatartása, és az általuk a buszokban okozott kár. </w:t>
      </w:r>
    </w:p>
    <w:p w14:paraId="18889AC5" w14:textId="77777777" w:rsidR="000B791D" w:rsidRDefault="000B791D" w:rsidP="000B791D">
      <w:pPr>
        <w:pStyle w:val="DrJPszamozott"/>
        <w:ind w:left="0"/>
      </w:pPr>
      <w:r>
        <w:t>Megrendelő ellenőrzési körén kívül esik az utazás céljául szolgáló sportrendezvények programjának, helyszínének változása, illetve, hogy az egyedi megrendelések elérik-e a szerződés keretösszegét.</w:t>
      </w:r>
    </w:p>
    <w:p w14:paraId="4BA6499D" w14:textId="77777777" w:rsidR="000B791D" w:rsidRDefault="000B791D" w:rsidP="000B791D">
      <w:pPr>
        <w:pStyle w:val="DrJPszamozott"/>
        <w:ind w:left="0"/>
      </w:pPr>
      <w:r>
        <w:t>Szolgáltató felelősségi körébe tartozik az egyedi megrendelés szerinti létszámú utasnak a megjelölt időben a megjelölt úticélhoz szállítása, megfelelő és gazdaságos útvonal kiválasztása, az alvállalkozók teljesítése, az autóbusz és megfelelő képzettségű, gyakorlatú és számú személyzet rendelkezésre állása, az autóbusz(ok)</w:t>
      </w:r>
      <w:proofErr w:type="spellStart"/>
      <w:r>
        <w:t>nak</w:t>
      </w:r>
      <w:proofErr w:type="spellEnd"/>
      <w:r>
        <w:t xml:space="preserve"> a biztonságos és üzemképes műszaki állapotának fenntartása, a szükséges hatósági engedélyekkel, úthasználati jogosultsággal, határátlépési engedéllyel való rendelkezés, a személyszállításra vonatkozó jogszabályok, szabványok és szakmai szokások, közlekedési szabályok betartása, Szolgáltatónak felróható közlekedési balesetek, káresemények elkerülése, elhárítása, illetve bármely káresemény megfelelő dokumentálása.</w:t>
      </w:r>
    </w:p>
    <w:p w14:paraId="4562E1E7" w14:textId="77777777" w:rsidR="000B791D" w:rsidRDefault="000B791D" w:rsidP="000B791D">
      <w:pPr>
        <w:pStyle w:val="DrJPszamozott"/>
        <w:ind w:left="0"/>
      </w:pPr>
      <w:r>
        <w:t>Szolgáltatótól elvárható, hogy az előre ismert, vagy közúti szakmai tapasztalat alapján előrelátható forgalmi helyzeteket, változásokat kezelje, úthasználati, közlekedési, határátlépési és parkolási szabályok változását, illetve a közlekedési időjárási viszonyokat, előrejelzéseket figyelemmel kísérje.</w:t>
      </w:r>
    </w:p>
    <w:p w14:paraId="7D813AE6" w14:textId="77777777" w:rsidR="000B791D" w:rsidRDefault="000B791D" w:rsidP="000B791D">
      <w:pPr>
        <w:pStyle w:val="DrJPszamozott"/>
        <w:ind w:left="0"/>
      </w:pPr>
      <w:r>
        <w:t>Szolgáltató ellenőrzési körén kívül esik az autóbuszt érintő vétlen közlekedési balesetek, az alapvető biztonsági intézkedések ellenére bekövetkezett vagyoni károk.</w:t>
      </w:r>
    </w:p>
    <w:p w14:paraId="61BD7D8B" w14:textId="77777777" w:rsidR="000B791D" w:rsidRDefault="000B791D" w:rsidP="000B791D">
      <w:pPr>
        <w:pStyle w:val="DrJPalcim"/>
      </w:pPr>
      <w:r>
        <w:t>Rendkívüli felmondás</w:t>
      </w:r>
    </w:p>
    <w:p w14:paraId="3D861E3B" w14:textId="77777777" w:rsidR="000B791D" w:rsidRDefault="000B791D" w:rsidP="000B791D">
      <w:pPr>
        <w:pStyle w:val="DrJPszamozott"/>
        <w:ind w:left="0"/>
      </w:pPr>
      <w:r>
        <w:t>A jelen fejezetben foglalt feltételek esetén a felmondásra jogosult fél akkor élhet a felmondás jogával, ha a szerződésszegés időpontjától (folyamatos szerződésszegés esetén a szerződésszegő állapot megszűnésétől), vagy ha később szerzett arról tudomást, akkor a tudomásszerzéstől számított 30 napon belül írásban kézbesíti felmondását a szerződésszegő félnek.</w:t>
      </w:r>
    </w:p>
    <w:p w14:paraId="5D428404" w14:textId="77777777" w:rsidR="000B791D" w:rsidRDefault="000B791D" w:rsidP="000B791D">
      <w:pPr>
        <w:pStyle w:val="DrJPszamozott"/>
        <w:ind w:left="0"/>
      </w:pPr>
      <w:r>
        <w:t>A Megrendelő jogosult azonnali hatállyal felmondani az egyedi szerződést, ha annak teljesítése nem felel meg a megrendelésben, illetve annak módosításában foglaltaknak, és Megrendelőnek nem áll érdekében Szolgáltató további teljesítése, figyelemmel a minőségi, mennyiségi (férőhely, csomagtér) szempontokra, késedelemre.</w:t>
      </w:r>
    </w:p>
    <w:p w14:paraId="5BCF6B56" w14:textId="77777777" w:rsidR="000B791D" w:rsidRDefault="000B791D" w:rsidP="000B791D">
      <w:pPr>
        <w:pStyle w:val="DrJPszamozott"/>
        <w:ind w:left="0"/>
      </w:pPr>
      <w:r>
        <w:t>Megrendelő jogosult azonnali hatállyal felmondani a jelen keretszerződést, ha bármely egyedi szerződés Megrendelő általi azonnali hatályú felmondására sor került, vagy Szolgáltatót a jelen szerződés szerint több szerződésszegés miatt is kötbér terheli</w:t>
      </w:r>
    </w:p>
    <w:p w14:paraId="3F55B2EF" w14:textId="77777777" w:rsidR="000B791D" w:rsidRDefault="000B791D" w:rsidP="000B791D">
      <w:pPr>
        <w:pStyle w:val="DrJPszamozott"/>
        <w:ind w:left="0"/>
      </w:pPr>
      <w:r>
        <w:t>Megrendelő jogosult felmondani a szerződést, ha a Szolgáltató a szerződés hatálya alatt nem felel meg a Pályázati felhívásban a szerződés időtartamára előírt alkalmassági követelményeknek.</w:t>
      </w:r>
    </w:p>
    <w:p w14:paraId="55BE5BDB" w14:textId="77777777" w:rsidR="000B791D" w:rsidRDefault="000B791D" w:rsidP="000B791D">
      <w:pPr>
        <w:pStyle w:val="DrJPszamozott"/>
        <w:ind w:left="0"/>
      </w:pPr>
      <w:r>
        <w:t>Bármely fél jogosult azonnali hatállyal felmondani a szerződést, ha a másik fél legalább 30 napos, vagy két legalább 15 napos fizetési késedelembe esik, ide nem értve a jelen szerződés rendelkezései szerint vitatott, és elfogadottnak nem tekinthető tételeket.</w:t>
      </w:r>
    </w:p>
    <w:p w14:paraId="02D6C305" w14:textId="77777777" w:rsidR="000B791D" w:rsidRDefault="000B791D" w:rsidP="000B791D">
      <w:pPr>
        <w:pStyle w:val="DrJPszamozott"/>
        <w:ind w:left="0"/>
      </w:pPr>
      <w:r>
        <w:t xml:space="preserve">A szerződés idő előtti megszűnésekor Felek egymással kötelesek elszámolni 15 napon belül.  </w:t>
      </w:r>
    </w:p>
    <w:p w14:paraId="04043DDC" w14:textId="77777777" w:rsidR="000B791D" w:rsidRDefault="000B791D" w:rsidP="000B791D">
      <w:pPr>
        <w:pStyle w:val="DrJPalcim"/>
      </w:pPr>
      <w:r>
        <w:t>Bírósági eljárás</w:t>
      </w:r>
    </w:p>
    <w:p w14:paraId="31C5C664" w14:textId="77777777" w:rsidR="000B791D" w:rsidRDefault="000B791D" w:rsidP="000B791D">
      <w:pPr>
        <w:pStyle w:val="DrJPszamozott"/>
        <w:ind w:left="0"/>
      </w:pPr>
      <w:r>
        <w:t xml:space="preserve">Szerződő Felek esetleges jogvitájuk eldöntésére, amennyiben az kizárólag bírósági hatáskörbe tartozik, kölcsönösen alávetik magukat – hatáskörtől függően – a Budai Központi Kerületi Bíróság kizárólagos illetékességének. </w:t>
      </w:r>
    </w:p>
    <w:p w14:paraId="0B58ADE8" w14:textId="77777777" w:rsidR="000B791D" w:rsidRDefault="000B791D" w:rsidP="000B791D">
      <w:pPr>
        <w:pStyle w:val="DrJPcim"/>
      </w:pPr>
      <w:r>
        <w:lastRenderedPageBreak/>
        <w:t>Szerződéskötés, jognyilatkozatok</w:t>
      </w:r>
    </w:p>
    <w:p w14:paraId="641461BA" w14:textId="77777777" w:rsidR="000B791D" w:rsidRDefault="000B791D" w:rsidP="000B791D">
      <w:pPr>
        <w:pStyle w:val="DrJPalcim"/>
      </w:pPr>
      <w:r>
        <w:t>Szerződéskötés alaki kellékei</w:t>
      </w:r>
    </w:p>
    <w:p w14:paraId="7CF606DA" w14:textId="77777777" w:rsidR="000B791D" w:rsidRDefault="000B791D" w:rsidP="000B791D">
      <w:pPr>
        <w:pStyle w:val="DrJPszamozott"/>
      </w:pPr>
      <w:r>
        <w:t xml:space="preserve">Felek kijelentik, hogy szerződéskötési képességük jogi korlátozás alá nem esik, a szerződés megkötésének, érvényességének és hatályba lépésének nincs további feltétele. </w:t>
      </w:r>
    </w:p>
    <w:p w14:paraId="0571DF79" w14:textId="77777777" w:rsidR="000B791D" w:rsidRDefault="000B791D" w:rsidP="000B791D">
      <w:pPr>
        <w:pStyle w:val="DrJPalcim"/>
      </w:pPr>
      <w:r>
        <w:t>Szerződésmódosítás, jognyilatkozat</w:t>
      </w:r>
    </w:p>
    <w:p w14:paraId="7C96C53F" w14:textId="77777777" w:rsidR="000B791D" w:rsidRDefault="000B791D" w:rsidP="000B791D">
      <w:pPr>
        <w:pStyle w:val="DrJPszamozott"/>
        <w:ind w:left="0"/>
      </w:pPr>
      <w:r>
        <w:t xml:space="preserve">Jelen szerződés kizárólag írásban módosítható, az írásbeliség elmaradásával tett módosítás érvénytelen. </w:t>
      </w:r>
    </w:p>
    <w:p w14:paraId="3F1A0D1B" w14:textId="77777777" w:rsidR="000B791D" w:rsidRDefault="000B791D" w:rsidP="000B791D">
      <w:pPr>
        <w:pStyle w:val="DrJPszamozott"/>
        <w:ind w:left="0"/>
      </w:pPr>
      <w:r>
        <w:t xml:space="preserve">A Felek jogról lemondó, vagy abból engedő nyilatkozata csak írásban érvényes. </w:t>
      </w:r>
    </w:p>
    <w:p w14:paraId="65758B2A" w14:textId="77777777" w:rsidR="000B791D" w:rsidRDefault="000B791D" w:rsidP="000B791D">
      <w:pPr>
        <w:pStyle w:val="DrJPszamozott"/>
        <w:ind w:left="0"/>
      </w:pPr>
      <w:r>
        <w:t xml:space="preserve">Felek ezúton az alábbi személyeket jelölik ki a jelen szerződés teljesítése során szükséges nyilatkozatok megtételéhez, kommunikáció lebonyolításához azzal, hogy szerződésmódosításra csak a felek törvényes képviselője, meghatalmazottja jogosult: </w:t>
      </w:r>
    </w:p>
    <w:p w14:paraId="6968B999" w14:textId="77777777" w:rsidR="000B791D" w:rsidRPr="00592AB8" w:rsidRDefault="000B791D" w:rsidP="000B791D">
      <w:pPr>
        <w:pStyle w:val="DrJPszamozott"/>
        <w:numPr>
          <w:ilvl w:val="1"/>
          <w:numId w:val="1"/>
        </w:numPr>
        <w:ind w:left="709"/>
      </w:pPr>
      <w:r w:rsidRPr="00592AB8">
        <w:t>Megrendelő részéről (név, telefon, email) Szabó-Pap Gergely, tel.: 06-20/943-9686, e-mail: g.szabopap@vasassc.hu</w:t>
      </w:r>
    </w:p>
    <w:p w14:paraId="71A51FA2" w14:textId="77777777" w:rsidR="000B791D" w:rsidRPr="00592AB8" w:rsidRDefault="000B791D" w:rsidP="000B791D">
      <w:pPr>
        <w:pStyle w:val="DrJPszamozott"/>
        <w:numPr>
          <w:ilvl w:val="1"/>
          <w:numId w:val="1"/>
        </w:numPr>
        <w:ind w:left="709"/>
      </w:pPr>
      <w:r w:rsidRPr="00592AB8">
        <w:t>Szolgáltató részéről (név, telefon, email) …………………. tel.: …………………, e-mail: ……………………</w:t>
      </w:r>
    </w:p>
    <w:p w14:paraId="66BB901F" w14:textId="77777777" w:rsidR="000B791D" w:rsidRDefault="000B791D" w:rsidP="000B791D">
      <w:pPr>
        <w:pStyle w:val="DrJPalcim"/>
      </w:pPr>
      <w:r>
        <w:t>Kézbesítés</w:t>
      </w:r>
    </w:p>
    <w:p w14:paraId="4494E248" w14:textId="77777777" w:rsidR="000B791D" w:rsidRDefault="000B791D" w:rsidP="000B791D">
      <w:pPr>
        <w:pStyle w:val="DrJPszamozott"/>
        <w:ind w:left="0"/>
      </w:pPr>
      <w:r>
        <w:t>Írásbeli nyilatkozatnak minősül a nyilatkozattételre jogosult személy által aláírt eredeti irat, illetve annak e-mailen vagy faxon továbbított másolata.</w:t>
      </w:r>
    </w:p>
    <w:p w14:paraId="1EB9C903" w14:textId="77777777" w:rsidR="000B791D" w:rsidRPr="00052820" w:rsidRDefault="000B791D" w:rsidP="000B791D">
      <w:pPr>
        <w:pStyle w:val="DrJPszamozott"/>
        <w:ind w:left="0"/>
      </w:pPr>
      <w:r w:rsidRPr="00052820">
        <w:t>Jelen szerződéssel, és annak teljesítésével, megszűnésével kapcsolatos minden nyilatkozatot személyesen, futárral, postán (bérmentesített könyvelt levélpostai küldeményként), faxon, vagy e</w:t>
      </w:r>
      <w:r>
        <w:t>-</w:t>
      </w:r>
      <w:r w:rsidRPr="00052820">
        <w:t xml:space="preserve">mailen kell kézbesíteni, a szerződésben megadott, vagy a kézbesítés szabályai szerint közölt, ennek hiányában a közhiteles nyilvántartás szerinti címekre. Sikeres kézbesítés vagy az átvétel megtagadása esetén annak napjával, a más módon sikertelen kézbesítés esetén pedig a feladást követő 5. napon kézbesítettnek kell tekinteni a küldeményt. A határidős nyilatkozatokat a határidő leteltéig kell kézbesíteni. </w:t>
      </w:r>
    </w:p>
    <w:p w14:paraId="58613E4C" w14:textId="77777777" w:rsidR="000B791D" w:rsidRDefault="000B791D" w:rsidP="000B791D">
      <w:pPr>
        <w:pStyle w:val="DrJPalcim"/>
      </w:pPr>
      <w:r>
        <w:t>Részleges érvénytelenség</w:t>
      </w:r>
    </w:p>
    <w:p w14:paraId="259FCB05" w14:textId="77777777" w:rsidR="000B791D" w:rsidRDefault="000B791D" w:rsidP="000B791D">
      <w:pPr>
        <w:pStyle w:val="DrJPszamozott"/>
        <w:ind w:left="0"/>
      </w:pPr>
      <w:r>
        <w:t>A jelen szerződés egyes kikötéseinek érvénytelensége, illetve érvénytelenné válása nem érinti a szerződés egyéb részeinek érvényességét. Ez alól kivétel, ha a részleges érvénytelenség olyan fokban érinti jelen szerződést, hogy az érvénytelenné vált rész nélkül bármelyik Félnek nem állt volna érdekében a szerződés aláírása. Ez esetben Felek kötelesek együttműködni érvényes szerződés megkötése érdekében, illetve amennyiben ez nem lehetséges, a fennálló jogviszonyukat a polgári jogi elvárhatóság és együttműködés jogelveinek, valamint a szerződés még érvényes részeinek figyelembevételével kötelesek befejezni.</w:t>
      </w:r>
    </w:p>
    <w:p w14:paraId="7E3C3762" w14:textId="77777777" w:rsidR="000B791D" w:rsidRDefault="000B791D" w:rsidP="000B791D">
      <w:pPr>
        <w:pStyle w:val="DrJPalcim"/>
      </w:pPr>
      <w:r>
        <w:t>Adatvédelem</w:t>
      </w:r>
    </w:p>
    <w:p w14:paraId="6725B01F" w14:textId="77777777" w:rsidR="000B791D" w:rsidRDefault="000B791D" w:rsidP="000B791D">
      <w:pPr>
        <w:pStyle w:val="DrJPszamozott"/>
        <w:ind w:left="0"/>
      </w:pPr>
      <w:r>
        <w:t xml:space="preserve">A szerződés teljesítésének érdekében Felek egymás felé szükség szerint adatszolgáltatást teljesítenek (utasok, személyzet személyes adatai), kizárólag a szerződés teljesítéséhez szükséges mértékben. Felek rögzítik, hogy az adatkezelés célja jelen szerződés célján alapszik és az adatszolgáltatás önkéntes. Az adatot szolgáltató fél szavatol, hogy az átadott adatokkal jogszerűen rendelkezik, és </w:t>
      </w:r>
      <w:r>
        <w:lastRenderedPageBreak/>
        <w:t>azokat jogszerűen továbbítja. Felek az adatokat a szerződés teljesítéséhez szükséges mértékben jogosultak továbbítani, a szerződés teljesítésében közreműködő alvállalkozók, illetve a Felek adminisztratív, könyvviteli vagy jogi partnereinek.</w:t>
      </w:r>
    </w:p>
    <w:p w14:paraId="2BE2897A" w14:textId="77777777" w:rsidR="000B791D" w:rsidRDefault="000B791D" w:rsidP="000B791D">
      <w:pPr>
        <w:pStyle w:val="DrJPalcim"/>
      </w:pPr>
      <w:r>
        <w:t>Titoktartás</w:t>
      </w:r>
    </w:p>
    <w:p w14:paraId="2CC0DC99" w14:textId="77777777" w:rsidR="000B791D" w:rsidRDefault="000B791D" w:rsidP="000B791D">
      <w:pPr>
        <w:pStyle w:val="DrJPszamozott"/>
        <w:ind w:left="0"/>
      </w:pPr>
      <w:r>
        <w:t>Felek megállapodnak, hogy a másik Félről tudomásukra jutott vagy birtokukba került, nyilvánosságra még nem jutott adatok, tények, körülmények és egyéb információk, különösen, amelyek üzleti tevékenységükkel, gazdálkodásukkal, pénzügyi és jogi helyzetükkel kapcsolatosak, a másik Fél üzleti titkát képezik. Üzleti titkot Felek egyike sem hozhat nyilvánosságra, illetve harmadik személyek tudomására, ide nem értve a szerződés céljának megfelelő felhasználást, illetve azt az esetet, ha a titokkal érintett Fél ehhez írásban hozzájárul vagy törvény, illetve más kötelező érvényű rendelkezés, bírósági határozat előírja.</w:t>
      </w:r>
    </w:p>
    <w:p w14:paraId="7DDB93CC" w14:textId="77777777" w:rsidR="000B791D" w:rsidRDefault="000B791D" w:rsidP="000B791D">
      <w:pPr>
        <w:pStyle w:val="DrJPszamozott"/>
        <w:ind w:left="0"/>
      </w:pPr>
      <w:r>
        <w:t xml:space="preserve">Az üzleti titok felhasználása ez esetben is csak az </w:t>
      </w:r>
      <w:proofErr w:type="gramStart"/>
      <w:r>
        <w:t>előírt</w:t>
      </w:r>
      <w:proofErr w:type="gramEnd"/>
      <w:r>
        <w:t xml:space="preserve"> illetve engedélyezett mértékben, a másik Fél üzleti titkának titokban maradásához való jogos érdekének tiszteletben tartásával történhet. Bármely fél munkatársai, </w:t>
      </w:r>
      <w:proofErr w:type="spellStart"/>
      <w:r>
        <w:t>megbízottai</w:t>
      </w:r>
      <w:proofErr w:type="spellEnd"/>
      <w:r>
        <w:t xml:space="preserve">, egyéb közreműködői a másik fél üzleti titkát csak jelen szerződés teljesítéséhez szükséges mértékben ismerheti meg. </w:t>
      </w:r>
    </w:p>
    <w:p w14:paraId="6BC1FE7B" w14:textId="77777777" w:rsidR="000B791D" w:rsidRDefault="000B791D" w:rsidP="000B791D">
      <w:pPr>
        <w:pStyle w:val="DrJPszamozott"/>
        <w:ind w:left="0"/>
      </w:pPr>
      <w:r>
        <w:t>Bármely fél a szerződésszegésből eredő jogai érvényesítése céljából az üzleti titkot oly mértékben felhasználhatja, továbbíthatja, amely jogainak megvédése, érdekeinek érvényesítése érdekében adott helyzetben szükséges. A lépés szükségesség mértékének szerződésszerűségét vélelmezni kell, a szerződésszegő fél együttműködésének hiánya, illetve indokolatlan késedelme esetén.</w:t>
      </w:r>
    </w:p>
    <w:p w14:paraId="0C4C9AD0" w14:textId="77777777" w:rsidR="000B791D" w:rsidRDefault="000B791D" w:rsidP="000B791D">
      <w:pPr>
        <w:pStyle w:val="DrJPszamozott"/>
        <w:ind w:left="0"/>
      </w:pPr>
      <w:r>
        <w:t>A szerződés megszűnése után az azzal összefüggésben írott vagy más rögzített formában nyújtott információkat a másik fél kérelmére vissza kell juttatni részére vagy a másik Fél választása szerint meg kell semmisíteni azt.</w:t>
      </w:r>
    </w:p>
    <w:p w14:paraId="71DBE737" w14:textId="77777777" w:rsidR="000B791D" w:rsidRDefault="000B791D" w:rsidP="000B791D">
      <w:pPr>
        <w:pStyle w:val="DrJPszamozott"/>
        <w:ind w:left="0"/>
      </w:pPr>
      <w:r>
        <w:t xml:space="preserve">E titoktartási kötelezettségeket – a szerződés tárgyával összefüggésben – a jelen szerződés aláírása előtt megszerzett információk esetében is alkalmazni kell és ezen kötelezettség a szerződés megszűnése után is korlátlan ideig érvényes. </w:t>
      </w:r>
    </w:p>
    <w:p w14:paraId="1C421807" w14:textId="77777777" w:rsidR="000B791D" w:rsidRPr="005C5B62" w:rsidRDefault="000B791D" w:rsidP="000B791D">
      <w:pPr>
        <w:pStyle w:val="DrJPalcim"/>
      </w:pPr>
      <w:r w:rsidRPr="005C5B62">
        <w:t>Vonatkozó szabályok</w:t>
      </w:r>
    </w:p>
    <w:p w14:paraId="2EA07F83" w14:textId="77777777" w:rsidR="000B791D" w:rsidRPr="005C5B62" w:rsidRDefault="000B791D" w:rsidP="000B791D">
      <w:pPr>
        <w:pStyle w:val="DrJPszamozott"/>
        <w:ind w:left="0"/>
      </w:pPr>
      <w:r w:rsidRPr="005C5B62">
        <w:t xml:space="preserve">Jelen szerződés rendelkezéseinek értelmezése során a </w:t>
      </w:r>
      <w:r>
        <w:t>Pályázati</w:t>
      </w:r>
      <w:r w:rsidRPr="005C5B62">
        <w:t xml:space="preserve"> </w:t>
      </w:r>
      <w:r>
        <w:t>ajánlattételi</w:t>
      </w:r>
      <w:r w:rsidRPr="005C5B62">
        <w:t xml:space="preserve"> felhívása és a Szolgáltató nyertes ajánlat</w:t>
      </w:r>
      <w:r>
        <w:t>ának</w:t>
      </w:r>
      <w:r w:rsidRPr="005C5B62">
        <w:t xml:space="preserve"> rendelkezései irányadóak.</w:t>
      </w:r>
    </w:p>
    <w:p w14:paraId="5E489C8E" w14:textId="77777777" w:rsidR="000B791D" w:rsidRDefault="000B791D" w:rsidP="000B791D">
      <w:pPr>
        <w:pStyle w:val="DrJPszamozott"/>
        <w:ind w:left="0"/>
      </w:pPr>
      <w:r>
        <w:t xml:space="preserve">Jelen szerződés által nem szabályozott kérdésekben a Polgári Törvénykönyvről szóló 2013. évi V. törvény (Ptk.), </w:t>
      </w:r>
      <w:r w:rsidRPr="00AC5C0E">
        <w:t xml:space="preserve">a személyszállítási szolgáltatásokról </w:t>
      </w:r>
      <w:r>
        <w:t xml:space="preserve">szóló </w:t>
      </w:r>
      <w:r w:rsidRPr="00AC5C0E">
        <w:t>2012. évi XLI. törvény,</w:t>
      </w:r>
      <w:r>
        <w:t xml:space="preserve"> a 326/2011 (XII.28.) </w:t>
      </w:r>
      <w:r w:rsidRPr="00AC5C0E">
        <w:t>Korm. rendelet</w:t>
      </w:r>
      <w:r>
        <w:t xml:space="preserve">, 24/2005 (IV.21.) GKM rendelet, és a személyszállításra vonatkozó egyéb szabályozások az irányadók. </w:t>
      </w:r>
    </w:p>
    <w:p w14:paraId="22AAD6DE" w14:textId="77777777" w:rsidR="000B791D" w:rsidRDefault="000B791D" w:rsidP="000B791D">
      <w:pPr>
        <w:pStyle w:val="DrJPszamozott"/>
        <w:ind w:left="0"/>
      </w:pPr>
      <w:r>
        <w:t>A Szolgáltató általános szerződési feltételei nem részei a felek közötti megállapodásnak.</w:t>
      </w:r>
    </w:p>
    <w:p w14:paraId="0F01CFFA" w14:textId="77777777" w:rsidR="000B791D" w:rsidRDefault="000B791D" w:rsidP="000B791D">
      <w:pPr>
        <w:pStyle w:val="DrJPcim"/>
      </w:pPr>
      <w:r>
        <w:t>Mellékletek</w:t>
      </w:r>
    </w:p>
    <w:p w14:paraId="53946EAE" w14:textId="77777777" w:rsidR="000B791D" w:rsidRPr="008C54BA" w:rsidRDefault="000B791D" w:rsidP="000B791D">
      <w:pPr>
        <w:pStyle w:val="DrJPszamozott"/>
        <w:numPr>
          <w:ilvl w:val="0"/>
          <w:numId w:val="2"/>
        </w:numPr>
        <w:ind w:left="284" w:hanging="284"/>
      </w:pPr>
      <w:r w:rsidRPr="008C54BA">
        <w:t>Személyszállítási jogosultság igazolása (engedély)</w:t>
      </w:r>
    </w:p>
    <w:p w14:paraId="0066E048" w14:textId="77777777" w:rsidR="000B791D" w:rsidRPr="008C54BA" w:rsidRDefault="000B791D" w:rsidP="000B791D">
      <w:pPr>
        <w:pStyle w:val="DrJPszamozott"/>
        <w:ind w:left="284"/>
      </w:pPr>
      <w:r w:rsidRPr="008C54BA">
        <w:t>Felelősségbiztosítási kötvény másolata</w:t>
      </w:r>
    </w:p>
    <w:p w14:paraId="05B6E02F" w14:textId="77777777" w:rsidR="000B791D" w:rsidRPr="008C54BA" w:rsidRDefault="000B791D" w:rsidP="000B791D">
      <w:pPr>
        <w:pStyle w:val="DrJPszamozott"/>
        <w:ind w:left="284"/>
      </w:pPr>
      <w:r w:rsidRPr="008C54BA">
        <w:t>Egyedi megrendelő minta</w:t>
      </w:r>
    </w:p>
    <w:p w14:paraId="53C31D20" w14:textId="77777777" w:rsidR="000B791D" w:rsidRPr="008C54BA" w:rsidRDefault="000B791D" w:rsidP="000B791D">
      <w:pPr>
        <w:pStyle w:val="DrJPszamozott"/>
        <w:ind w:left="284"/>
      </w:pPr>
      <w:r w:rsidRPr="008C54BA">
        <w:t>Teljesítési igazolás minta</w:t>
      </w:r>
    </w:p>
    <w:p w14:paraId="7F4149B8" w14:textId="77777777" w:rsidR="000B791D" w:rsidRDefault="000B791D" w:rsidP="000B791D">
      <w:pPr>
        <w:pStyle w:val="DrJPnormal"/>
        <w:pBdr>
          <w:top w:val="single" w:sz="4" w:space="1" w:color="auto"/>
        </w:pBdr>
      </w:pPr>
    </w:p>
    <w:p w14:paraId="06B623E3" w14:textId="77777777" w:rsidR="000B791D" w:rsidRDefault="000B791D" w:rsidP="000B791D">
      <w:pPr>
        <w:pStyle w:val="DrJPszamozott"/>
        <w:numPr>
          <w:ilvl w:val="0"/>
          <w:numId w:val="0"/>
        </w:numPr>
        <w:pBdr>
          <w:bottom w:val="single" w:sz="12" w:space="1" w:color="auto"/>
        </w:pBdr>
      </w:pPr>
      <w:r>
        <w:lastRenderedPageBreak/>
        <w:t>Jelen Szerződést a Felek elolvasás, értelmezést követően, mint akaratukkal mindenben megegyezőt, jóváhagyólag aláírták.</w:t>
      </w:r>
    </w:p>
    <w:p w14:paraId="2810D697" w14:textId="77777777" w:rsidR="003A3CFA" w:rsidRDefault="003A3CFA" w:rsidP="000B791D">
      <w:pPr>
        <w:pStyle w:val="DrJPszamozott"/>
        <w:numPr>
          <w:ilvl w:val="0"/>
          <w:numId w:val="0"/>
        </w:numPr>
        <w:pBdr>
          <w:bottom w:val="single" w:sz="12" w:space="1" w:color="auto"/>
        </w:pBdr>
      </w:pPr>
    </w:p>
    <w:p w14:paraId="47B05E18" w14:textId="77241AA6" w:rsidR="003A3CFA" w:rsidRDefault="003A3CFA" w:rsidP="003A3CFA">
      <w:pPr>
        <w:pStyle w:val="DrJPszamozott"/>
        <w:numPr>
          <w:ilvl w:val="0"/>
          <w:numId w:val="0"/>
        </w:numPr>
        <w:pBdr>
          <w:bottom w:val="single" w:sz="12" w:space="1" w:color="auto"/>
        </w:pBdr>
        <w:jc w:val="center"/>
      </w:pPr>
      <w:r>
        <w:t>K.m.f.</w:t>
      </w:r>
    </w:p>
    <w:p w14:paraId="43015ECB" w14:textId="77777777" w:rsidR="00E067CD" w:rsidRDefault="00E067CD" w:rsidP="000B791D">
      <w:pPr>
        <w:pStyle w:val="DrJPszamozott"/>
        <w:numPr>
          <w:ilvl w:val="0"/>
          <w:numId w:val="0"/>
        </w:numPr>
        <w:pBdr>
          <w:bottom w:val="single" w:sz="12" w:space="1" w:color="auto"/>
        </w:pBdr>
      </w:pPr>
    </w:p>
    <w:p w14:paraId="11D1DCE8" w14:textId="77777777" w:rsidR="00E067CD" w:rsidRDefault="00E067CD" w:rsidP="000B791D">
      <w:pPr>
        <w:pStyle w:val="DrJPszamozott"/>
        <w:numPr>
          <w:ilvl w:val="0"/>
          <w:numId w:val="0"/>
        </w:numPr>
      </w:pPr>
    </w:p>
    <w:p w14:paraId="2F59ECC2" w14:textId="77777777" w:rsidR="000B791D" w:rsidRDefault="000B791D"/>
    <w:p w14:paraId="5D8861BD" w14:textId="77777777" w:rsidR="00222C77" w:rsidRDefault="00222C77"/>
    <w:p w14:paraId="168A2B70" w14:textId="77777777" w:rsidR="00222C77" w:rsidRDefault="00222C77"/>
    <w:p w14:paraId="21EFA374" w14:textId="77777777" w:rsidR="00222C77" w:rsidRDefault="00222C77"/>
    <w:p w14:paraId="1BC7A2E4" w14:textId="77777777" w:rsidR="00222C77" w:rsidRDefault="00222C77"/>
    <w:p w14:paraId="7FD8CC1A" w14:textId="77777777" w:rsidR="00222C77" w:rsidRDefault="00222C77"/>
    <w:p w14:paraId="153DB916" w14:textId="77777777" w:rsidR="00222C77" w:rsidRDefault="00222C77"/>
    <w:p w14:paraId="1968A803" w14:textId="77777777" w:rsidR="00222C77" w:rsidRDefault="00222C77"/>
    <w:p w14:paraId="75E8D27E" w14:textId="77777777" w:rsidR="00222C77" w:rsidRDefault="00222C77"/>
    <w:p w14:paraId="57685788" w14:textId="77777777" w:rsidR="00222C77" w:rsidRDefault="00222C77"/>
    <w:p w14:paraId="76378A62" w14:textId="77777777" w:rsidR="00222C77" w:rsidRDefault="00222C77"/>
    <w:p w14:paraId="5991D37E" w14:textId="77777777" w:rsidR="00222C77" w:rsidRDefault="00222C77"/>
    <w:p w14:paraId="193F1E55" w14:textId="77777777" w:rsidR="00222C77" w:rsidRDefault="00222C77"/>
    <w:p w14:paraId="0A72B2CA" w14:textId="77777777" w:rsidR="00222C77" w:rsidRDefault="00222C77"/>
    <w:p w14:paraId="0CAF6577" w14:textId="77777777" w:rsidR="00222C77" w:rsidRDefault="00222C77"/>
    <w:p w14:paraId="4B7D2903" w14:textId="77777777" w:rsidR="00222C77" w:rsidRDefault="00222C77"/>
    <w:p w14:paraId="2CA08015" w14:textId="77777777" w:rsidR="00222C77" w:rsidRDefault="00222C77"/>
    <w:p w14:paraId="553F1371" w14:textId="77777777" w:rsidR="00222C77" w:rsidRDefault="00222C77"/>
    <w:p w14:paraId="0E6E41CB" w14:textId="77777777" w:rsidR="00222C77" w:rsidRDefault="00222C77"/>
    <w:p w14:paraId="1D5D008D" w14:textId="77777777" w:rsidR="00222C77" w:rsidRDefault="00222C77"/>
    <w:p w14:paraId="325EEF2B" w14:textId="77777777" w:rsidR="00222C77" w:rsidRDefault="00222C77"/>
    <w:p w14:paraId="3E9090F5" w14:textId="77777777" w:rsidR="00222C77" w:rsidRDefault="00222C77"/>
    <w:p w14:paraId="22AD0124" w14:textId="77777777" w:rsidR="00222C77" w:rsidRDefault="00222C77"/>
    <w:p w14:paraId="55DFB757" w14:textId="77777777" w:rsidR="00222C77" w:rsidRDefault="00222C77"/>
    <w:p w14:paraId="6AE20E1E" w14:textId="77777777" w:rsidR="00222C77" w:rsidRDefault="00222C77"/>
    <w:p w14:paraId="4A38B935" w14:textId="77777777" w:rsidR="00222C77" w:rsidRDefault="00222C77"/>
    <w:p w14:paraId="36A1E199" w14:textId="77777777" w:rsidR="00222C77" w:rsidRDefault="00222C77"/>
    <w:p w14:paraId="0C11099A" w14:textId="77777777" w:rsidR="00222C77" w:rsidRDefault="00222C77"/>
    <w:p w14:paraId="0BB3D103" w14:textId="77777777" w:rsidR="00222C77" w:rsidRDefault="00222C77"/>
    <w:p w14:paraId="43A4AC5D" w14:textId="77777777" w:rsidR="00222C77" w:rsidRDefault="00222C77"/>
    <w:p w14:paraId="7210D061" w14:textId="77777777" w:rsidR="00222C77" w:rsidRDefault="00222C77"/>
    <w:p w14:paraId="315AAB44" w14:textId="77777777" w:rsidR="00222C77" w:rsidRDefault="00222C77"/>
    <w:p w14:paraId="236E6B0A" w14:textId="77777777" w:rsidR="00222C77" w:rsidRDefault="00222C77"/>
    <w:p w14:paraId="3B8FD364" w14:textId="77777777" w:rsidR="00222C77" w:rsidRDefault="00222C77"/>
    <w:p w14:paraId="726611CB" w14:textId="77777777" w:rsidR="00222C77" w:rsidRDefault="00222C77"/>
    <w:p w14:paraId="48586AB6" w14:textId="77777777" w:rsidR="00222C77" w:rsidRDefault="00222C77"/>
    <w:p w14:paraId="198D08D7" w14:textId="77777777" w:rsidR="00222C77" w:rsidRDefault="00222C77"/>
    <w:p w14:paraId="4C2AC19B" w14:textId="77777777" w:rsidR="00222C77" w:rsidRDefault="00222C77"/>
    <w:p w14:paraId="2EC71564" w14:textId="77777777" w:rsidR="00222C77" w:rsidRDefault="00222C77"/>
    <w:p w14:paraId="762BF9A2" w14:textId="77777777" w:rsidR="00222C77" w:rsidRDefault="00222C77"/>
    <w:p w14:paraId="07316ED1" w14:textId="77777777" w:rsidR="00222C77" w:rsidRDefault="00222C77"/>
    <w:p w14:paraId="7CC3B307" w14:textId="77777777" w:rsidR="00A927B3" w:rsidRDefault="00A927B3" w:rsidP="00A927B3"/>
    <w:p w14:paraId="034D52F7" w14:textId="77777777" w:rsidR="00A927B3" w:rsidRDefault="00A927B3" w:rsidP="00A927B3"/>
    <w:p w14:paraId="37D5A835" w14:textId="77777777" w:rsidR="00A927B3" w:rsidRDefault="00A927B3" w:rsidP="00A927B3"/>
    <w:p w14:paraId="707294F4" w14:textId="23CF4652" w:rsidR="00A927B3" w:rsidRDefault="00A927B3" w:rsidP="00A927B3">
      <w:pPr>
        <w:rPr>
          <w:rFonts w:ascii="Garamond" w:hAnsi="Garamond"/>
        </w:rPr>
      </w:pPr>
      <w:r w:rsidRPr="00A927B3">
        <w:rPr>
          <w:rFonts w:ascii="Garamond" w:hAnsi="Garamond"/>
        </w:rPr>
        <w:t xml:space="preserve">1. számú melléklet: </w:t>
      </w:r>
      <w:r>
        <w:rPr>
          <w:rFonts w:ascii="Garamond" w:hAnsi="Garamond"/>
        </w:rPr>
        <w:t>Engedélyek másolata</w:t>
      </w:r>
    </w:p>
    <w:p w14:paraId="0BE1EACE" w14:textId="28648760" w:rsidR="00A927B3" w:rsidRDefault="00A927B3" w:rsidP="00A927B3">
      <w:pPr>
        <w:rPr>
          <w:rFonts w:ascii="Garamond" w:hAnsi="Garamond"/>
        </w:rPr>
      </w:pPr>
      <w:r>
        <w:rPr>
          <w:rFonts w:ascii="Garamond" w:hAnsi="Garamond"/>
        </w:rPr>
        <w:t>(Külön íven csatolva)</w:t>
      </w:r>
    </w:p>
    <w:p w14:paraId="22B135A4" w14:textId="77777777" w:rsidR="00A927B3" w:rsidRDefault="00A927B3" w:rsidP="00A927B3">
      <w:pPr>
        <w:rPr>
          <w:rFonts w:ascii="Garamond" w:hAnsi="Garamond"/>
        </w:rPr>
      </w:pPr>
    </w:p>
    <w:p w14:paraId="21D0D46D" w14:textId="77777777" w:rsidR="00A927B3" w:rsidRDefault="00A927B3" w:rsidP="00A927B3">
      <w:pPr>
        <w:rPr>
          <w:rFonts w:ascii="Garamond" w:hAnsi="Garamond"/>
        </w:rPr>
      </w:pPr>
    </w:p>
    <w:p w14:paraId="2AA2D59C" w14:textId="77777777" w:rsidR="00A927B3" w:rsidRDefault="00A927B3" w:rsidP="00A927B3">
      <w:pPr>
        <w:rPr>
          <w:rFonts w:ascii="Garamond" w:hAnsi="Garamond"/>
        </w:rPr>
      </w:pPr>
    </w:p>
    <w:p w14:paraId="70792ADE" w14:textId="77777777" w:rsidR="00A927B3" w:rsidRDefault="00A927B3" w:rsidP="00A927B3">
      <w:pPr>
        <w:rPr>
          <w:rFonts w:ascii="Garamond" w:hAnsi="Garamond"/>
        </w:rPr>
      </w:pPr>
    </w:p>
    <w:p w14:paraId="709A3D90" w14:textId="77777777" w:rsidR="00A927B3" w:rsidRDefault="00A927B3" w:rsidP="00A927B3">
      <w:pPr>
        <w:rPr>
          <w:rFonts w:ascii="Garamond" w:hAnsi="Garamond"/>
        </w:rPr>
      </w:pPr>
    </w:p>
    <w:p w14:paraId="61BA5A7E" w14:textId="77777777" w:rsidR="00A927B3" w:rsidRDefault="00A927B3" w:rsidP="00A927B3">
      <w:pPr>
        <w:rPr>
          <w:rFonts w:ascii="Garamond" w:hAnsi="Garamond"/>
        </w:rPr>
      </w:pPr>
    </w:p>
    <w:p w14:paraId="2690D3C3" w14:textId="77777777" w:rsidR="00A927B3" w:rsidRDefault="00A927B3" w:rsidP="00A927B3">
      <w:pPr>
        <w:rPr>
          <w:rFonts w:ascii="Garamond" w:hAnsi="Garamond"/>
        </w:rPr>
      </w:pPr>
    </w:p>
    <w:p w14:paraId="55E918CA" w14:textId="77777777" w:rsidR="00A927B3" w:rsidRDefault="00A927B3" w:rsidP="00A927B3">
      <w:pPr>
        <w:rPr>
          <w:rFonts w:ascii="Garamond" w:hAnsi="Garamond"/>
        </w:rPr>
      </w:pPr>
    </w:p>
    <w:p w14:paraId="56E3EB89" w14:textId="77777777" w:rsidR="00A927B3" w:rsidRDefault="00A927B3" w:rsidP="00A927B3">
      <w:pPr>
        <w:rPr>
          <w:rFonts w:ascii="Garamond" w:hAnsi="Garamond"/>
        </w:rPr>
      </w:pPr>
    </w:p>
    <w:p w14:paraId="40672C74" w14:textId="77777777" w:rsidR="00A927B3" w:rsidRDefault="00A927B3" w:rsidP="00A927B3">
      <w:pPr>
        <w:rPr>
          <w:rFonts w:ascii="Garamond" w:hAnsi="Garamond"/>
        </w:rPr>
      </w:pPr>
    </w:p>
    <w:p w14:paraId="7FA1B585" w14:textId="77777777" w:rsidR="00A927B3" w:rsidRDefault="00A927B3" w:rsidP="00A927B3">
      <w:pPr>
        <w:rPr>
          <w:rFonts w:ascii="Garamond" w:hAnsi="Garamond"/>
        </w:rPr>
      </w:pPr>
    </w:p>
    <w:p w14:paraId="7A4BB25B" w14:textId="77777777" w:rsidR="00A927B3" w:rsidRDefault="00A927B3" w:rsidP="00A927B3">
      <w:pPr>
        <w:rPr>
          <w:rFonts w:ascii="Garamond" w:hAnsi="Garamond"/>
        </w:rPr>
      </w:pPr>
    </w:p>
    <w:p w14:paraId="1EC609F8" w14:textId="77777777" w:rsidR="00A927B3" w:rsidRDefault="00A927B3" w:rsidP="00A927B3">
      <w:pPr>
        <w:rPr>
          <w:rFonts w:ascii="Garamond" w:hAnsi="Garamond"/>
        </w:rPr>
      </w:pPr>
    </w:p>
    <w:p w14:paraId="77CB713C" w14:textId="77777777" w:rsidR="00A927B3" w:rsidRDefault="00A927B3" w:rsidP="00A927B3">
      <w:pPr>
        <w:rPr>
          <w:rFonts w:ascii="Garamond" w:hAnsi="Garamond"/>
        </w:rPr>
      </w:pPr>
    </w:p>
    <w:p w14:paraId="44740181" w14:textId="77777777" w:rsidR="00A927B3" w:rsidRDefault="00A927B3" w:rsidP="00A927B3">
      <w:pPr>
        <w:rPr>
          <w:rFonts w:ascii="Garamond" w:hAnsi="Garamond"/>
        </w:rPr>
      </w:pPr>
    </w:p>
    <w:p w14:paraId="60B1DC39" w14:textId="77777777" w:rsidR="00A927B3" w:rsidRDefault="00A927B3" w:rsidP="00A927B3">
      <w:pPr>
        <w:rPr>
          <w:rFonts w:ascii="Garamond" w:hAnsi="Garamond"/>
        </w:rPr>
      </w:pPr>
    </w:p>
    <w:p w14:paraId="00A81BD1" w14:textId="77777777" w:rsidR="00A927B3" w:rsidRDefault="00A927B3" w:rsidP="00A927B3">
      <w:pPr>
        <w:rPr>
          <w:rFonts w:ascii="Garamond" w:hAnsi="Garamond"/>
        </w:rPr>
      </w:pPr>
    </w:p>
    <w:p w14:paraId="46AD71A3" w14:textId="77777777" w:rsidR="00A927B3" w:rsidRDefault="00A927B3" w:rsidP="00A927B3">
      <w:pPr>
        <w:rPr>
          <w:rFonts w:ascii="Garamond" w:hAnsi="Garamond"/>
        </w:rPr>
      </w:pPr>
    </w:p>
    <w:p w14:paraId="580F4228" w14:textId="77777777" w:rsidR="00A927B3" w:rsidRDefault="00A927B3" w:rsidP="00A927B3">
      <w:pPr>
        <w:rPr>
          <w:rFonts w:ascii="Garamond" w:hAnsi="Garamond"/>
        </w:rPr>
      </w:pPr>
    </w:p>
    <w:p w14:paraId="634DD175" w14:textId="77777777" w:rsidR="00A927B3" w:rsidRDefault="00A927B3" w:rsidP="00A927B3">
      <w:pPr>
        <w:rPr>
          <w:rFonts w:ascii="Garamond" w:hAnsi="Garamond"/>
        </w:rPr>
      </w:pPr>
    </w:p>
    <w:p w14:paraId="5465DA00" w14:textId="77777777" w:rsidR="00A927B3" w:rsidRDefault="00A927B3" w:rsidP="00A927B3">
      <w:pPr>
        <w:rPr>
          <w:rFonts w:ascii="Garamond" w:hAnsi="Garamond"/>
        </w:rPr>
      </w:pPr>
    </w:p>
    <w:p w14:paraId="72291216" w14:textId="77777777" w:rsidR="00A927B3" w:rsidRDefault="00A927B3" w:rsidP="00A927B3">
      <w:pPr>
        <w:rPr>
          <w:rFonts w:ascii="Garamond" w:hAnsi="Garamond"/>
        </w:rPr>
      </w:pPr>
    </w:p>
    <w:p w14:paraId="3C38E047" w14:textId="77777777" w:rsidR="00A927B3" w:rsidRDefault="00A927B3" w:rsidP="00A927B3">
      <w:pPr>
        <w:rPr>
          <w:rFonts w:ascii="Garamond" w:hAnsi="Garamond"/>
        </w:rPr>
      </w:pPr>
    </w:p>
    <w:p w14:paraId="51F367AC" w14:textId="77777777" w:rsidR="00A927B3" w:rsidRDefault="00A927B3" w:rsidP="00A927B3">
      <w:pPr>
        <w:rPr>
          <w:rFonts w:ascii="Garamond" w:hAnsi="Garamond"/>
        </w:rPr>
      </w:pPr>
    </w:p>
    <w:p w14:paraId="1BF093D2" w14:textId="77777777" w:rsidR="00A927B3" w:rsidRDefault="00A927B3" w:rsidP="00A927B3">
      <w:pPr>
        <w:rPr>
          <w:rFonts w:ascii="Garamond" w:hAnsi="Garamond"/>
        </w:rPr>
      </w:pPr>
    </w:p>
    <w:p w14:paraId="457D69C9" w14:textId="77777777" w:rsidR="00A927B3" w:rsidRDefault="00A927B3" w:rsidP="00A927B3">
      <w:pPr>
        <w:rPr>
          <w:rFonts w:ascii="Garamond" w:hAnsi="Garamond"/>
        </w:rPr>
      </w:pPr>
    </w:p>
    <w:p w14:paraId="5A313497" w14:textId="77777777" w:rsidR="00A927B3" w:rsidRDefault="00A927B3" w:rsidP="00A927B3">
      <w:pPr>
        <w:rPr>
          <w:rFonts w:ascii="Garamond" w:hAnsi="Garamond"/>
        </w:rPr>
      </w:pPr>
    </w:p>
    <w:p w14:paraId="2B941FAF" w14:textId="77777777" w:rsidR="00A927B3" w:rsidRDefault="00A927B3" w:rsidP="00A927B3">
      <w:pPr>
        <w:rPr>
          <w:rFonts w:ascii="Garamond" w:hAnsi="Garamond"/>
        </w:rPr>
      </w:pPr>
    </w:p>
    <w:p w14:paraId="73426C60" w14:textId="77777777" w:rsidR="00A927B3" w:rsidRDefault="00A927B3" w:rsidP="00A927B3">
      <w:pPr>
        <w:rPr>
          <w:rFonts w:ascii="Garamond" w:hAnsi="Garamond"/>
        </w:rPr>
      </w:pPr>
    </w:p>
    <w:p w14:paraId="1DBAC081" w14:textId="77777777" w:rsidR="00A927B3" w:rsidRDefault="00A927B3" w:rsidP="00A927B3">
      <w:pPr>
        <w:rPr>
          <w:rFonts w:ascii="Garamond" w:hAnsi="Garamond"/>
        </w:rPr>
      </w:pPr>
    </w:p>
    <w:p w14:paraId="2F029B22" w14:textId="77777777" w:rsidR="00A927B3" w:rsidRDefault="00A927B3" w:rsidP="00A927B3">
      <w:pPr>
        <w:rPr>
          <w:rFonts w:ascii="Garamond" w:hAnsi="Garamond"/>
        </w:rPr>
      </w:pPr>
    </w:p>
    <w:p w14:paraId="1084DA14" w14:textId="77777777" w:rsidR="00A927B3" w:rsidRDefault="00A927B3" w:rsidP="00A927B3">
      <w:pPr>
        <w:rPr>
          <w:rFonts w:ascii="Garamond" w:hAnsi="Garamond"/>
        </w:rPr>
      </w:pPr>
    </w:p>
    <w:p w14:paraId="76ACC8A6" w14:textId="77777777" w:rsidR="00A927B3" w:rsidRDefault="00A927B3" w:rsidP="00A927B3">
      <w:pPr>
        <w:rPr>
          <w:rFonts w:ascii="Garamond" w:hAnsi="Garamond"/>
        </w:rPr>
      </w:pPr>
    </w:p>
    <w:p w14:paraId="0DF203B4" w14:textId="77777777" w:rsidR="00A927B3" w:rsidRDefault="00A927B3" w:rsidP="00A927B3">
      <w:pPr>
        <w:rPr>
          <w:rFonts w:ascii="Garamond" w:hAnsi="Garamond"/>
        </w:rPr>
      </w:pPr>
    </w:p>
    <w:p w14:paraId="36A3211C" w14:textId="77777777" w:rsidR="00A927B3" w:rsidRDefault="00A927B3" w:rsidP="00A927B3">
      <w:pPr>
        <w:rPr>
          <w:rFonts w:ascii="Garamond" w:hAnsi="Garamond"/>
        </w:rPr>
      </w:pPr>
    </w:p>
    <w:p w14:paraId="69288FE9" w14:textId="77777777" w:rsidR="00A927B3" w:rsidRDefault="00A927B3" w:rsidP="00A927B3">
      <w:pPr>
        <w:rPr>
          <w:rFonts w:ascii="Garamond" w:hAnsi="Garamond"/>
        </w:rPr>
      </w:pPr>
    </w:p>
    <w:p w14:paraId="49E254D8" w14:textId="77777777" w:rsidR="00A927B3" w:rsidRDefault="00A927B3" w:rsidP="00A927B3">
      <w:pPr>
        <w:rPr>
          <w:rFonts w:ascii="Garamond" w:hAnsi="Garamond"/>
        </w:rPr>
      </w:pPr>
    </w:p>
    <w:p w14:paraId="75E76761" w14:textId="77777777" w:rsidR="00A927B3" w:rsidRDefault="00A927B3" w:rsidP="00A927B3">
      <w:pPr>
        <w:rPr>
          <w:rFonts w:ascii="Garamond" w:hAnsi="Garamond"/>
        </w:rPr>
      </w:pPr>
    </w:p>
    <w:p w14:paraId="4BEA937C" w14:textId="77777777" w:rsidR="00A927B3" w:rsidRDefault="00A927B3" w:rsidP="00A927B3">
      <w:pPr>
        <w:rPr>
          <w:rFonts w:ascii="Garamond" w:hAnsi="Garamond"/>
        </w:rPr>
      </w:pPr>
    </w:p>
    <w:p w14:paraId="1973B6AE" w14:textId="77777777" w:rsidR="00A927B3" w:rsidRDefault="00A927B3" w:rsidP="00A927B3">
      <w:pPr>
        <w:rPr>
          <w:rFonts w:ascii="Garamond" w:hAnsi="Garamond"/>
        </w:rPr>
      </w:pPr>
    </w:p>
    <w:p w14:paraId="6CFE6F6D" w14:textId="77777777" w:rsidR="00A927B3" w:rsidRDefault="00A927B3" w:rsidP="00A927B3">
      <w:pPr>
        <w:rPr>
          <w:rFonts w:ascii="Garamond" w:hAnsi="Garamond"/>
        </w:rPr>
      </w:pPr>
    </w:p>
    <w:p w14:paraId="0C02C3EE" w14:textId="77777777" w:rsidR="00A927B3" w:rsidRDefault="00A927B3" w:rsidP="00A927B3">
      <w:pPr>
        <w:rPr>
          <w:rFonts w:ascii="Garamond" w:hAnsi="Garamond"/>
        </w:rPr>
      </w:pPr>
    </w:p>
    <w:p w14:paraId="21C089AF" w14:textId="77777777" w:rsidR="00A927B3" w:rsidRDefault="00A927B3" w:rsidP="00A927B3">
      <w:pPr>
        <w:rPr>
          <w:rFonts w:ascii="Garamond" w:hAnsi="Garamond"/>
        </w:rPr>
      </w:pPr>
    </w:p>
    <w:p w14:paraId="201DFB71" w14:textId="77777777" w:rsidR="00A927B3" w:rsidRDefault="00A927B3" w:rsidP="00A927B3">
      <w:pPr>
        <w:rPr>
          <w:rFonts w:ascii="Garamond" w:hAnsi="Garamond"/>
        </w:rPr>
      </w:pPr>
    </w:p>
    <w:p w14:paraId="7D9B4DBE" w14:textId="77777777" w:rsidR="00A927B3" w:rsidRDefault="00A927B3" w:rsidP="00A927B3">
      <w:pPr>
        <w:rPr>
          <w:rFonts w:ascii="Garamond" w:hAnsi="Garamond"/>
        </w:rPr>
      </w:pPr>
    </w:p>
    <w:p w14:paraId="57D15040" w14:textId="77777777" w:rsidR="00A927B3" w:rsidRDefault="00A927B3" w:rsidP="00A927B3">
      <w:pPr>
        <w:rPr>
          <w:rFonts w:ascii="Garamond" w:hAnsi="Garamond"/>
        </w:rPr>
      </w:pPr>
    </w:p>
    <w:p w14:paraId="75DD5910" w14:textId="77777777" w:rsidR="00A927B3" w:rsidRDefault="00A927B3" w:rsidP="00A927B3">
      <w:pPr>
        <w:rPr>
          <w:rFonts w:ascii="Garamond" w:hAnsi="Garamond"/>
        </w:rPr>
      </w:pPr>
    </w:p>
    <w:p w14:paraId="07812525" w14:textId="77777777" w:rsidR="00A927B3" w:rsidRDefault="00A927B3" w:rsidP="00A927B3">
      <w:pPr>
        <w:rPr>
          <w:rFonts w:ascii="Garamond" w:hAnsi="Garamond"/>
        </w:rPr>
      </w:pPr>
    </w:p>
    <w:p w14:paraId="4FECC89A" w14:textId="6C6AD7AC" w:rsidR="00A927B3" w:rsidRDefault="00A927B3" w:rsidP="00A927B3">
      <w:pPr>
        <w:rPr>
          <w:rFonts w:ascii="Garamond" w:hAnsi="Garamond"/>
        </w:rPr>
      </w:pPr>
      <w:r>
        <w:rPr>
          <w:rFonts w:ascii="Garamond" w:hAnsi="Garamond"/>
        </w:rPr>
        <w:t>2. számú melléklet: Felelősség biztosítási kötvény másolata</w:t>
      </w:r>
    </w:p>
    <w:p w14:paraId="23B4C94F" w14:textId="01A70F08" w:rsidR="00A927B3" w:rsidRDefault="00A927B3" w:rsidP="00A927B3">
      <w:pPr>
        <w:rPr>
          <w:rFonts w:ascii="Garamond" w:hAnsi="Garamond"/>
        </w:rPr>
      </w:pPr>
      <w:r>
        <w:rPr>
          <w:rFonts w:ascii="Garamond" w:hAnsi="Garamond"/>
        </w:rPr>
        <w:t>(Külön íven csatolva)</w:t>
      </w:r>
    </w:p>
    <w:p w14:paraId="501FD214" w14:textId="77777777" w:rsidR="00A927B3" w:rsidRDefault="00A927B3" w:rsidP="00A927B3">
      <w:pPr>
        <w:rPr>
          <w:rFonts w:ascii="Garamond" w:hAnsi="Garamond"/>
        </w:rPr>
      </w:pPr>
    </w:p>
    <w:p w14:paraId="6143541A" w14:textId="77777777" w:rsidR="00A927B3" w:rsidRDefault="00A927B3" w:rsidP="00A927B3">
      <w:pPr>
        <w:rPr>
          <w:rFonts w:ascii="Garamond" w:hAnsi="Garamond"/>
        </w:rPr>
      </w:pPr>
    </w:p>
    <w:p w14:paraId="2C9E8B3A" w14:textId="77777777" w:rsidR="00A927B3" w:rsidRDefault="00A927B3" w:rsidP="00A927B3">
      <w:pPr>
        <w:rPr>
          <w:rFonts w:ascii="Garamond" w:hAnsi="Garamond"/>
        </w:rPr>
      </w:pPr>
    </w:p>
    <w:p w14:paraId="6B1829AA" w14:textId="77777777" w:rsidR="00A927B3" w:rsidRDefault="00A927B3" w:rsidP="00A927B3">
      <w:pPr>
        <w:rPr>
          <w:rFonts w:ascii="Garamond" w:hAnsi="Garamond"/>
        </w:rPr>
      </w:pPr>
    </w:p>
    <w:p w14:paraId="2E84B5F7" w14:textId="77777777" w:rsidR="00A927B3" w:rsidRDefault="00A927B3" w:rsidP="00A927B3">
      <w:pPr>
        <w:rPr>
          <w:rFonts w:ascii="Garamond" w:hAnsi="Garamond"/>
        </w:rPr>
      </w:pPr>
    </w:p>
    <w:p w14:paraId="6ABF1CCA" w14:textId="77777777" w:rsidR="00A927B3" w:rsidRDefault="00A927B3" w:rsidP="00A927B3">
      <w:pPr>
        <w:rPr>
          <w:rFonts w:ascii="Garamond" w:hAnsi="Garamond"/>
        </w:rPr>
      </w:pPr>
    </w:p>
    <w:p w14:paraId="3195FBE2" w14:textId="77777777" w:rsidR="00A927B3" w:rsidRDefault="00A927B3" w:rsidP="00A927B3">
      <w:pPr>
        <w:rPr>
          <w:rFonts w:ascii="Garamond" w:hAnsi="Garamond"/>
        </w:rPr>
      </w:pPr>
    </w:p>
    <w:p w14:paraId="540C0F45" w14:textId="77777777" w:rsidR="00A927B3" w:rsidRDefault="00A927B3" w:rsidP="00A927B3">
      <w:pPr>
        <w:rPr>
          <w:rFonts w:ascii="Garamond" w:hAnsi="Garamond"/>
        </w:rPr>
      </w:pPr>
    </w:p>
    <w:p w14:paraId="7C7FC7D5" w14:textId="77777777" w:rsidR="00A927B3" w:rsidRDefault="00A927B3" w:rsidP="00A927B3">
      <w:pPr>
        <w:rPr>
          <w:rFonts w:ascii="Garamond" w:hAnsi="Garamond"/>
        </w:rPr>
      </w:pPr>
    </w:p>
    <w:p w14:paraId="35807946" w14:textId="77777777" w:rsidR="00A927B3" w:rsidRDefault="00A927B3" w:rsidP="00A927B3">
      <w:pPr>
        <w:rPr>
          <w:rFonts w:ascii="Garamond" w:hAnsi="Garamond"/>
        </w:rPr>
      </w:pPr>
    </w:p>
    <w:p w14:paraId="0803CF08" w14:textId="77777777" w:rsidR="00A927B3" w:rsidRDefault="00A927B3" w:rsidP="00A927B3">
      <w:pPr>
        <w:rPr>
          <w:rFonts w:ascii="Garamond" w:hAnsi="Garamond"/>
        </w:rPr>
      </w:pPr>
    </w:p>
    <w:p w14:paraId="0BC62EA6" w14:textId="77777777" w:rsidR="00A927B3" w:rsidRDefault="00A927B3" w:rsidP="00A927B3">
      <w:pPr>
        <w:rPr>
          <w:rFonts w:ascii="Garamond" w:hAnsi="Garamond"/>
        </w:rPr>
      </w:pPr>
    </w:p>
    <w:p w14:paraId="6A30C67A" w14:textId="77777777" w:rsidR="00A927B3" w:rsidRDefault="00A927B3" w:rsidP="00A927B3">
      <w:pPr>
        <w:rPr>
          <w:rFonts w:ascii="Garamond" w:hAnsi="Garamond"/>
        </w:rPr>
      </w:pPr>
    </w:p>
    <w:p w14:paraId="3226D836" w14:textId="77777777" w:rsidR="00A927B3" w:rsidRDefault="00A927B3" w:rsidP="00A927B3">
      <w:pPr>
        <w:rPr>
          <w:rFonts w:ascii="Garamond" w:hAnsi="Garamond"/>
        </w:rPr>
      </w:pPr>
    </w:p>
    <w:p w14:paraId="43D93AC7" w14:textId="77777777" w:rsidR="00A927B3" w:rsidRDefault="00A927B3" w:rsidP="00A927B3">
      <w:pPr>
        <w:rPr>
          <w:rFonts w:ascii="Garamond" w:hAnsi="Garamond"/>
        </w:rPr>
      </w:pPr>
    </w:p>
    <w:p w14:paraId="3C6959C8" w14:textId="77777777" w:rsidR="00A927B3" w:rsidRDefault="00A927B3" w:rsidP="00A927B3">
      <w:pPr>
        <w:rPr>
          <w:rFonts w:ascii="Garamond" w:hAnsi="Garamond"/>
        </w:rPr>
      </w:pPr>
    </w:p>
    <w:p w14:paraId="6E7D24E1" w14:textId="77777777" w:rsidR="00A927B3" w:rsidRDefault="00A927B3" w:rsidP="00A927B3">
      <w:pPr>
        <w:rPr>
          <w:rFonts w:ascii="Garamond" w:hAnsi="Garamond"/>
        </w:rPr>
      </w:pPr>
    </w:p>
    <w:p w14:paraId="680686DE" w14:textId="77777777" w:rsidR="00A927B3" w:rsidRDefault="00A927B3" w:rsidP="00A927B3">
      <w:pPr>
        <w:rPr>
          <w:rFonts w:ascii="Garamond" w:hAnsi="Garamond"/>
        </w:rPr>
      </w:pPr>
    </w:p>
    <w:p w14:paraId="4EB762AC" w14:textId="77777777" w:rsidR="00A927B3" w:rsidRDefault="00A927B3" w:rsidP="00A927B3">
      <w:pPr>
        <w:rPr>
          <w:rFonts w:ascii="Garamond" w:hAnsi="Garamond"/>
        </w:rPr>
      </w:pPr>
    </w:p>
    <w:p w14:paraId="03B2EE44" w14:textId="77777777" w:rsidR="00A927B3" w:rsidRDefault="00A927B3" w:rsidP="00A927B3">
      <w:pPr>
        <w:rPr>
          <w:rFonts w:ascii="Garamond" w:hAnsi="Garamond"/>
        </w:rPr>
      </w:pPr>
    </w:p>
    <w:p w14:paraId="6D918FCF" w14:textId="77777777" w:rsidR="00A927B3" w:rsidRDefault="00A927B3" w:rsidP="00A927B3">
      <w:pPr>
        <w:rPr>
          <w:rFonts w:ascii="Garamond" w:hAnsi="Garamond"/>
        </w:rPr>
      </w:pPr>
    </w:p>
    <w:p w14:paraId="2F478C07" w14:textId="77777777" w:rsidR="00A927B3" w:rsidRDefault="00A927B3" w:rsidP="00A927B3">
      <w:pPr>
        <w:rPr>
          <w:rFonts w:ascii="Garamond" w:hAnsi="Garamond"/>
        </w:rPr>
      </w:pPr>
    </w:p>
    <w:p w14:paraId="6492DE3F" w14:textId="77777777" w:rsidR="00A927B3" w:rsidRDefault="00A927B3" w:rsidP="00A927B3">
      <w:pPr>
        <w:rPr>
          <w:rFonts w:ascii="Garamond" w:hAnsi="Garamond"/>
        </w:rPr>
      </w:pPr>
    </w:p>
    <w:p w14:paraId="4B1762DA" w14:textId="77777777" w:rsidR="00A927B3" w:rsidRDefault="00A927B3" w:rsidP="00A927B3">
      <w:pPr>
        <w:rPr>
          <w:rFonts w:ascii="Garamond" w:hAnsi="Garamond"/>
        </w:rPr>
      </w:pPr>
    </w:p>
    <w:p w14:paraId="1195BEC2" w14:textId="77777777" w:rsidR="00A927B3" w:rsidRDefault="00A927B3" w:rsidP="00A927B3">
      <w:pPr>
        <w:rPr>
          <w:rFonts w:ascii="Garamond" w:hAnsi="Garamond"/>
        </w:rPr>
      </w:pPr>
    </w:p>
    <w:p w14:paraId="4A2F246A" w14:textId="77777777" w:rsidR="00A927B3" w:rsidRDefault="00A927B3" w:rsidP="00A927B3">
      <w:pPr>
        <w:rPr>
          <w:rFonts w:ascii="Garamond" w:hAnsi="Garamond"/>
        </w:rPr>
      </w:pPr>
    </w:p>
    <w:p w14:paraId="244B5280" w14:textId="77777777" w:rsidR="00A927B3" w:rsidRDefault="00A927B3" w:rsidP="00A927B3">
      <w:pPr>
        <w:rPr>
          <w:rFonts w:ascii="Garamond" w:hAnsi="Garamond"/>
        </w:rPr>
      </w:pPr>
    </w:p>
    <w:p w14:paraId="7EA8B023" w14:textId="77777777" w:rsidR="00A927B3" w:rsidRDefault="00A927B3" w:rsidP="00A927B3">
      <w:pPr>
        <w:rPr>
          <w:rFonts w:ascii="Garamond" w:hAnsi="Garamond"/>
        </w:rPr>
      </w:pPr>
    </w:p>
    <w:p w14:paraId="727DBE15" w14:textId="77777777" w:rsidR="00A927B3" w:rsidRDefault="00A927B3" w:rsidP="00A927B3">
      <w:pPr>
        <w:rPr>
          <w:rFonts w:ascii="Garamond" w:hAnsi="Garamond"/>
        </w:rPr>
      </w:pPr>
    </w:p>
    <w:p w14:paraId="4D91A9DA" w14:textId="77777777" w:rsidR="00A927B3" w:rsidRDefault="00A927B3" w:rsidP="00A927B3">
      <w:pPr>
        <w:rPr>
          <w:rFonts w:ascii="Garamond" w:hAnsi="Garamond"/>
        </w:rPr>
      </w:pPr>
    </w:p>
    <w:p w14:paraId="4607BAF7" w14:textId="77777777" w:rsidR="00A927B3" w:rsidRDefault="00A927B3" w:rsidP="00A927B3">
      <w:pPr>
        <w:rPr>
          <w:rFonts w:ascii="Garamond" w:hAnsi="Garamond"/>
        </w:rPr>
      </w:pPr>
    </w:p>
    <w:p w14:paraId="59C461F6" w14:textId="77777777" w:rsidR="00A927B3" w:rsidRDefault="00A927B3" w:rsidP="00A927B3">
      <w:pPr>
        <w:rPr>
          <w:rFonts w:ascii="Garamond" w:hAnsi="Garamond"/>
        </w:rPr>
      </w:pPr>
    </w:p>
    <w:p w14:paraId="32608F55" w14:textId="77777777" w:rsidR="00A927B3" w:rsidRDefault="00A927B3" w:rsidP="00A927B3">
      <w:pPr>
        <w:rPr>
          <w:rFonts w:ascii="Garamond" w:hAnsi="Garamond"/>
        </w:rPr>
      </w:pPr>
    </w:p>
    <w:p w14:paraId="47F00B75" w14:textId="77777777" w:rsidR="00A927B3" w:rsidRDefault="00A927B3" w:rsidP="00A927B3">
      <w:pPr>
        <w:rPr>
          <w:rFonts w:ascii="Garamond" w:hAnsi="Garamond"/>
        </w:rPr>
      </w:pPr>
    </w:p>
    <w:p w14:paraId="5DF9F927" w14:textId="77777777" w:rsidR="00A927B3" w:rsidRDefault="00A927B3" w:rsidP="00A927B3">
      <w:pPr>
        <w:rPr>
          <w:rFonts w:ascii="Garamond" w:hAnsi="Garamond"/>
        </w:rPr>
      </w:pPr>
    </w:p>
    <w:p w14:paraId="546BA8C0" w14:textId="77777777" w:rsidR="00A927B3" w:rsidRDefault="00A927B3" w:rsidP="00A927B3">
      <w:pPr>
        <w:rPr>
          <w:rFonts w:ascii="Garamond" w:hAnsi="Garamond"/>
        </w:rPr>
      </w:pPr>
    </w:p>
    <w:p w14:paraId="45031FA7" w14:textId="77777777" w:rsidR="00A927B3" w:rsidRDefault="00A927B3" w:rsidP="00A927B3">
      <w:pPr>
        <w:rPr>
          <w:rFonts w:ascii="Garamond" w:hAnsi="Garamond"/>
        </w:rPr>
      </w:pPr>
    </w:p>
    <w:p w14:paraId="3678D864" w14:textId="77777777" w:rsidR="00A927B3" w:rsidRDefault="00A927B3" w:rsidP="00A927B3">
      <w:pPr>
        <w:rPr>
          <w:rFonts w:ascii="Garamond" w:hAnsi="Garamond"/>
        </w:rPr>
      </w:pPr>
    </w:p>
    <w:p w14:paraId="37035F30" w14:textId="77777777" w:rsidR="00A927B3" w:rsidRDefault="00A927B3" w:rsidP="00A927B3">
      <w:pPr>
        <w:rPr>
          <w:rFonts w:ascii="Garamond" w:hAnsi="Garamond"/>
        </w:rPr>
      </w:pPr>
    </w:p>
    <w:p w14:paraId="77B38F07" w14:textId="77777777" w:rsidR="00A927B3" w:rsidRDefault="00A927B3" w:rsidP="00A927B3">
      <w:pPr>
        <w:rPr>
          <w:rFonts w:ascii="Garamond" w:hAnsi="Garamond"/>
        </w:rPr>
      </w:pPr>
    </w:p>
    <w:p w14:paraId="3FE55360" w14:textId="77777777" w:rsidR="00A927B3" w:rsidRDefault="00A927B3" w:rsidP="00A927B3">
      <w:pPr>
        <w:rPr>
          <w:rFonts w:ascii="Garamond" w:hAnsi="Garamond"/>
        </w:rPr>
      </w:pPr>
    </w:p>
    <w:p w14:paraId="66ABC53E" w14:textId="77777777" w:rsidR="00A927B3" w:rsidRDefault="00A927B3" w:rsidP="00A927B3">
      <w:pPr>
        <w:rPr>
          <w:rFonts w:ascii="Garamond" w:hAnsi="Garamond"/>
        </w:rPr>
      </w:pPr>
    </w:p>
    <w:p w14:paraId="2841AF1E" w14:textId="77777777" w:rsidR="00A927B3" w:rsidRDefault="00A927B3" w:rsidP="00A927B3">
      <w:pPr>
        <w:rPr>
          <w:rFonts w:ascii="Garamond" w:hAnsi="Garamond"/>
        </w:rPr>
      </w:pPr>
    </w:p>
    <w:p w14:paraId="2A82CEEB" w14:textId="77777777" w:rsidR="00A927B3" w:rsidRDefault="00A927B3" w:rsidP="00A927B3">
      <w:pPr>
        <w:rPr>
          <w:rFonts w:ascii="Garamond" w:hAnsi="Garamond"/>
        </w:rPr>
      </w:pPr>
    </w:p>
    <w:p w14:paraId="3E34C9D5" w14:textId="77777777" w:rsidR="00A927B3" w:rsidRDefault="00A927B3" w:rsidP="00A927B3">
      <w:pPr>
        <w:rPr>
          <w:rFonts w:ascii="Garamond" w:hAnsi="Garamond"/>
        </w:rPr>
      </w:pPr>
    </w:p>
    <w:p w14:paraId="63543BB5" w14:textId="77777777" w:rsidR="00A927B3" w:rsidRDefault="00A927B3" w:rsidP="00A927B3">
      <w:pPr>
        <w:rPr>
          <w:rFonts w:ascii="Garamond" w:hAnsi="Garamond"/>
        </w:rPr>
      </w:pPr>
    </w:p>
    <w:p w14:paraId="1CF976BC" w14:textId="77777777" w:rsidR="00A927B3" w:rsidRDefault="00A927B3" w:rsidP="00A927B3">
      <w:pPr>
        <w:rPr>
          <w:rFonts w:ascii="Garamond" w:hAnsi="Garamond"/>
        </w:rPr>
      </w:pPr>
    </w:p>
    <w:p w14:paraId="64B8DC6C" w14:textId="77777777" w:rsidR="00A927B3" w:rsidRDefault="00A927B3" w:rsidP="00A927B3">
      <w:pPr>
        <w:rPr>
          <w:rFonts w:ascii="Garamond" w:hAnsi="Garamond"/>
        </w:rPr>
      </w:pPr>
    </w:p>
    <w:p w14:paraId="60D6922E" w14:textId="61E7514D" w:rsidR="00A927B3" w:rsidRDefault="00A927B3" w:rsidP="00A927B3">
      <w:pPr>
        <w:rPr>
          <w:rFonts w:ascii="Garamond" w:hAnsi="Garamond"/>
        </w:rPr>
      </w:pPr>
      <w:r>
        <w:rPr>
          <w:rFonts w:ascii="Garamond" w:hAnsi="Garamond"/>
        </w:rPr>
        <w:t>3. számú mellé</w:t>
      </w:r>
      <w:r w:rsidR="004924BF">
        <w:rPr>
          <w:rFonts w:ascii="Garamond" w:hAnsi="Garamond"/>
        </w:rPr>
        <w:t>klet</w:t>
      </w:r>
    </w:p>
    <w:p w14:paraId="26EBE450" w14:textId="77777777" w:rsidR="004924BF" w:rsidRDefault="004924BF" w:rsidP="00A927B3">
      <w:pPr>
        <w:rPr>
          <w:rFonts w:ascii="Garamond" w:hAnsi="Garamond"/>
        </w:rPr>
      </w:pPr>
    </w:p>
    <w:p w14:paraId="731384A7" w14:textId="77777777" w:rsidR="004924BF" w:rsidRDefault="004924BF" w:rsidP="00A927B3">
      <w:pPr>
        <w:rPr>
          <w:rFonts w:ascii="Garamond" w:hAnsi="Garamond"/>
        </w:rPr>
      </w:pPr>
    </w:p>
    <w:p w14:paraId="5C050A9E" w14:textId="77777777" w:rsidR="004924BF" w:rsidRDefault="004924BF" w:rsidP="00A927B3">
      <w:pPr>
        <w:rPr>
          <w:rFonts w:ascii="Garamond" w:hAnsi="Garamond"/>
        </w:rPr>
      </w:pPr>
    </w:p>
    <w:p w14:paraId="7C68E479" w14:textId="5F1202F8" w:rsidR="004924BF" w:rsidRDefault="00222C77" w:rsidP="004924BF">
      <w:pPr>
        <w:jc w:val="center"/>
        <w:rPr>
          <w:rFonts w:ascii="Garamond" w:hAnsi="Garamond"/>
          <w:u w:val="single"/>
        </w:rPr>
      </w:pPr>
      <w:r w:rsidRPr="00A927B3">
        <w:rPr>
          <w:rFonts w:ascii="Garamond" w:hAnsi="Garamond"/>
          <w:u w:val="single"/>
        </w:rPr>
        <w:t>Megrendelő</w:t>
      </w:r>
    </w:p>
    <w:p w14:paraId="65AB369F" w14:textId="4A676A61" w:rsidR="00222C77" w:rsidRPr="004924BF" w:rsidRDefault="004924BF" w:rsidP="004924BF">
      <w:pPr>
        <w:jc w:val="center"/>
        <w:rPr>
          <w:rFonts w:ascii="Garamond" w:hAnsi="Garamond"/>
        </w:rPr>
      </w:pPr>
      <w:r w:rsidRPr="004924BF">
        <w:rPr>
          <w:rFonts w:ascii="Garamond" w:hAnsi="Garamond"/>
        </w:rPr>
        <w:t>(Minta)</w:t>
      </w:r>
    </w:p>
    <w:p w14:paraId="745B6513" w14:textId="77777777" w:rsidR="00222C77" w:rsidRPr="00A927B3" w:rsidRDefault="00222C77" w:rsidP="00222C77">
      <w:pPr>
        <w:rPr>
          <w:rFonts w:ascii="Garamond" w:hAnsi="Garamond"/>
        </w:rPr>
      </w:pPr>
    </w:p>
    <w:p w14:paraId="714178A5" w14:textId="77777777" w:rsidR="00222C77" w:rsidRPr="00A927B3" w:rsidRDefault="00222C77" w:rsidP="00222C77">
      <w:pPr>
        <w:spacing w:line="360" w:lineRule="auto"/>
        <w:rPr>
          <w:rFonts w:ascii="Garamond" w:hAnsi="Garamond"/>
        </w:rPr>
      </w:pPr>
      <w:r w:rsidRPr="00A927B3">
        <w:rPr>
          <w:rFonts w:ascii="Garamond" w:hAnsi="Garamond"/>
        </w:rPr>
        <w:br/>
      </w:r>
    </w:p>
    <w:tbl>
      <w:tblPr>
        <w:tblStyle w:val="TableGrid"/>
        <w:tblW w:w="0" w:type="auto"/>
        <w:tblLook w:val="04A0" w:firstRow="1" w:lastRow="0" w:firstColumn="1" w:lastColumn="0" w:noHBand="0" w:noVBand="1"/>
      </w:tblPr>
      <w:tblGrid>
        <w:gridCol w:w="9016"/>
      </w:tblGrid>
      <w:tr w:rsidR="00222C77" w:rsidRPr="00A927B3" w14:paraId="58544A5D" w14:textId="77777777" w:rsidTr="00825F0D">
        <w:tc>
          <w:tcPr>
            <w:tcW w:w="9016" w:type="dxa"/>
          </w:tcPr>
          <w:p w14:paraId="77BE3DC3" w14:textId="77777777" w:rsidR="00222C77" w:rsidRPr="00A927B3" w:rsidRDefault="00222C77" w:rsidP="00825F0D">
            <w:pPr>
              <w:spacing w:line="360" w:lineRule="auto"/>
              <w:rPr>
                <w:rFonts w:ascii="Garamond" w:hAnsi="Garamond"/>
                <w:lang w:val="hu-HU"/>
              </w:rPr>
            </w:pPr>
            <w:r w:rsidRPr="00A927B3">
              <w:rPr>
                <w:rFonts w:ascii="Garamond" w:hAnsi="Garamond"/>
                <w:lang w:val="hu-HU"/>
              </w:rPr>
              <w:t>Név:</w:t>
            </w:r>
          </w:p>
        </w:tc>
      </w:tr>
      <w:tr w:rsidR="00222C77" w:rsidRPr="00A927B3" w14:paraId="3AC4D0EF" w14:textId="77777777" w:rsidTr="00825F0D">
        <w:tc>
          <w:tcPr>
            <w:tcW w:w="9016" w:type="dxa"/>
          </w:tcPr>
          <w:p w14:paraId="34B5BA9C" w14:textId="77777777" w:rsidR="00222C77" w:rsidRPr="00A927B3" w:rsidRDefault="00222C77" w:rsidP="00825F0D">
            <w:pPr>
              <w:spacing w:line="360" w:lineRule="auto"/>
              <w:rPr>
                <w:rFonts w:ascii="Garamond" w:hAnsi="Garamond"/>
                <w:lang w:val="hu-HU"/>
              </w:rPr>
            </w:pPr>
            <w:r w:rsidRPr="00A927B3">
              <w:rPr>
                <w:rFonts w:ascii="Garamond" w:hAnsi="Garamond"/>
                <w:lang w:val="hu-HU"/>
              </w:rPr>
              <w:t>Email:</w:t>
            </w:r>
          </w:p>
        </w:tc>
      </w:tr>
      <w:tr w:rsidR="00222C77" w:rsidRPr="00A927B3" w14:paraId="544D3E47" w14:textId="77777777" w:rsidTr="00825F0D">
        <w:tc>
          <w:tcPr>
            <w:tcW w:w="9016" w:type="dxa"/>
          </w:tcPr>
          <w:p w14:paraId="2B9027A2" w14:textId="77777777" w:rsidR="00222C77" w:rsidRPr="00A927B3" w:rsidRDefault="00222C77" w:rsidP="00825F0D">
            <w:pPr>
              <w:spacing w:line="360" w:lineRule="auto"/>
              <w:rPr>
                <w:rFonts w:ascii="Garamond" w:hAnsi="Garamond"/>
                <w:lang w:val="hu-HU"/>
              </w:rPr>
            </w:pPr>
            <w:r w:rsidRPr="00A927B3">
              <w:rPr>
                <w:rFonts w:ascii="Garamond" w:hAnsi="Garamond"/>
                <w:lang w:val="hu-HU"/>
              </w:rPr>
              <w:t>Telefonszám:</w:t>
            </w:r>
          </w:p>
        </w:tc>
      </w:tr>
      <w:tr w:rsidR="00222C77" w:rsidRPr="00A927B3" w14:paraId="6A399D6A" w14:textId="77777777" w:rsidTr="00825F0D">
        <w:tc>
          <w:tcPr>
            <w:tcW w:w="9016" w:type="dxa"/>
          </w:tcPr>
          <w:p w14:paraId="325B0E20" w14:textId="77777777" w:rsidR="00222C77" w:rsidRPr="00A927B3" w:rsidRDefault="00222C77" w:rsidP="00825F0D">
            <w:pPr>
              <w:spacing w:line="360" w:lineRule="auto"/>
              <w:rPr>
                <w:rFonts w:ascii="Garamond" w:hAnsi="Garamond"/>
                <w:lang w:val="hu-HU"/>
              </w:rPr>
            </w:pPr>
            <w:r w:rsidRPr="00A927B3">
              <w:rPr>
                <w:rFonts w:ascii="Garamond" w:hAnsi="Garamond"/>
                <w:lang w:val="hu-HU"/>
              </w:rPr>
              <w:t>Indulási hely:</w:t>
            </w:r>
          </w:p>
        </w:tc>
      </w:tr>
      <w:tr w:rsidR="00222C77" w:rsidRPr="00A927B3" w14:paraId="510CBA27" w14:textId="77777777" w:rsidTr="00825F0D">
        <w:tc>
          <w:tcPr>
            <w:tcW w:w="9016" w:type="dxa"/>
          </w:tcPr>
          <w:p w14:paraId="3F58E9C3" w14:textId="77777777" w:rsidR="00222C77" w:rsidRPr="00A927B3" w:rsidRDefault="00222C77" w:rsidP="00825F0D">
            <w:pPr>
              <w:spacing w:line="360" w:lineRule="auto"/>
              <w:rPr>
                <w:rFonts w:ascii="Garamond" w:hAnsi="Garamond"/>
                <w:lang w:val="hu-HU"/>
              </w:rPr>
            </w:pPr>
            <w:r w:rsidRPr="00A927B3">
              <w:rPr>
                <w:rFonts w:ascii="Garamond" w:hAnsi="Garamond"/>
                <w:lang w:val="hu-HU"/>
              </w:rPr>
              <w:t>Indulás időpontja:</w:t>
            </w:r>
          </w:p>
        </w:tc>
      </w:tr>
      <w:tr w:rsidR="00222C77" w:rsidRPr="00A927B3" w14:paraId="0451E0E3" w14:textId="77777777" w:rsidTr="00825F0D">
        <w:tc>
          <w:tcPr>
            <w:tcW w:w="9016" w:type="dxa"/>
          </w:tcPr>
          <w:p w14:paraId="704E3B9D" w14:textId="77777777" w:rsidR="00222C77" w:rsidRPr="00A927B3" w:rsidRDefault="00222C77" w:rsidP="00825F0D">
            <w:pPr>
              <w:spacing w:line="360" w:lineRule="auto"/>
              <w:rPr>
                <w:rFonts w:ascii="Garamond" w:hAnsi="Garamond"/>
                <w:lang w:val="hu-HU"/>
              </w:rPr>
            </w:pPr>
            <w:r w:rsidRPr="00A927B3">
              <w:rPr>
                <w:rFonts w:ascii="Garamond" w:hAnsi="Garamond"/>
                <w:lang w:val="hu-HU"/>
              </w:rPr>
              <w:t>Visszaérkezés ideje:</w:t>
            </w:r>
          </w:p>
        </w:tc>
      </w:tr>
      <w:tr w:rsidR="00222C77" w:rsidRPr="00A927B3" w14:paraId="611EC8AB" w14:textId="77777777" w:rsidTr="00825F0D">
        <w:tc>
          <w:tcPr>
            <w:tcW w:w="9016" w:type="dxa"/>
          </w:tcPr>
          <w:p w14:paraId="542D18D7" w14:textId="77777777" w:rsidR="00222C77" w:rsidRPr="00A927B3" w:rsidRDefault="00222C77" w:rsidP="00825F0D">
            <w:pPr>
              <w:spacing w:line="360" w:lineRule="auto"/>
              <w:rPr>
                <w:rFonts w:ascii="Garamond" w:hAnsi="Garamond"/>
                <w:lang w:val="hu-HU"/>
              </w:rPr>
            </w:pPr>
            <w:r w:rsidRPr="00A927B3">
              <w:rPr>
                <w:rFonts w:ascii="Garamond" w:hAnsi="Garamond"/>
                <w:lang w:val="hu-HU"/>
              </w:rPr>
              <w:t>Célállomás:</w:t>
            </w:r>
          </w:p>
        </w:tc>
      </w:tr>
      <w:tr w:rsidR="00222C77" w:rsidRPr="00A927B3" w14:paraId="64F9BDBD" w14:textId="77777777" w:rsidTr="00825F0D">
        <w:tc>
          <w:tcPr>
            <w:tcW w:w="9016" w:type="dxa"/>
          </w:tcPr>
          <w:p w14:paraId="75053CC8" w14:textId="77777777" w:rsidR="00222C77" w:rsidRPr="00A927B3" w:rsidRDefault="00222C77" w:rsidP="00825F0D">
            <w:pPr>
              <w:spacing w:line="360" w:lineRule="auto"/>
              <w:rPr>
                <w:rFonts w:ascii="Garamond" w:hAnsi="Garamond"/>
                <w:lang w:val="hu-HU"/>
              </w:rPr>
            </w:pPr>
            <w:r w:rsidRPr="00A927B3">
              <w:rPr>
                <w:rFonts w:ascii="Garamond" w:hAnsi="Garamond"/>
                <w:lang w:val="hu-HU"/>
              </w:rPr>
              <w:t>Létszám:</w:t>
            </w:r>
          </w:p>
        </w:tc>
      </w:tr>
      <w:tr w:rsidR="00222C77" w:rsidRPr="00A927B3" w14:paraId="44493DFF" w14:textId="77777777" w:rsidTr="00825F0D">
        <w:tc>
          <w:tcPr>
            <w:tcW w:w="9016" w:type="dxa"/>
          </w:tcPr>
          <w:p w14:paraId="5BF0E9E1" w14:textId="77777777" w:rsidR="00222C77" w:rsidRPr="00A927B3" w:rsidRDefault="00222C77" w:rsidP="00825F0D">
            <w:pPr>
              <w:spacing w:line="360" w:lineRule="auto"/>
              <w:rPr>
                <w:rFonts w:ascii="Garamond" w:hAnsi="Garamond"/>
                <w:lang w:val="hu-HU"/>
              </w:rPr>
            </w:pPr>
            <w:r w:rsidRPr="00A927B3">
              <w:rPr>
                <w:rFonts w:ascii="Garamond" w:hAnsi="Garamond"/>
                <w:lang w:val="hu-HU"/>
              </w:rPr>
              <w:t>Kapcsolattartó:</w:t>
            </w:r>
          </w:p>
        </w:tc>
      </w:tr>
      <w:tr w:rsidR="00222C77" w:rsidRPr="00A927B3" w14:paraId="10BDF091" w14:textId="77777777" w:rsidTr="00825F0D">
        <w:tc>
          <w:tcPr>
            <w:tcW w:w="9016" w:type="dxa"/>
          </w:tcPr>
          <w:p w14:paraId="48DC30A2" w14:textId="77777777" w:rsidR="00222C77" w:rsidRPr="00A927B3" w:rsidRDefault="00222C77" w:rsidP="00825F0D">
            <w:pPr>
              <w:spacing w:line="360" w:lineRule="auto"/>
              <w:rPr>
                <w:rFonts w:ascii="Garamond" w:hAnsi="Garamond"/>
                <w:lang w:val="hu-HU"/>
              </w:rPr>
            </w:pPr>
            <w:r w:rsidRPr="00A927B3">
              <w:rPr>
                <w:rFonts w:ascii="Garamond" w:hAnsi="Garamond"/>
                <w:lang w:val="hu-HU"/>
              </w:rPr>
              <w:t>Számlázási adatok:</w:t>
            </w:r>
          </w:p>
          <w:p w14:paraId="42429E41" w14:textId="77777777" w:rsidR="00222C77" w:rsidRPr="00A927B3" w:rsidRDefault="00222C77" w:rsidP="00825F0D">
            <w:pPr>
              <w:spacing w:line="360" w:lineRule="auto"/>
              <w:rPr>
                <w:rFonts w:ascii="Garamond" w:hAnsi="Garamond"/>
                <w:lang w:val="hu-HU"/>
              </w:rPr>
            </w:pPr>
          </w:p>
        </w:tc>
      </w:tr>
      <w:tr w:rsidR="00222C77" w:rsidRPr="00A927B3" w14:paraId="7783D57C" w14:textId="77777777" w:rsidTr="00825F0D">
        <w:tc>
          <w:tcPr>
            <w:tcW w:w="9016" w:type="dxa"/>
          </w:tcPr>
          <w:p w14:paraId="61C2B30E" w14:textId="77777777" w:rsidR="00222C77" w:rsidRPr="00A927B3" w:rsidRDefault="00222C77" w:rsidP="00825F0D">
            <w:pPr>
              <w:spacing w:line="360" w:lineRule="auto"/>
              <w:rPr>
                <w:rFonts w:ascii="Garamond" w:hAnsi="Garamond"/>
                <w:lang w:val="hu-HU"/>
              </w:rPr>
            </w:pPr>
            <w:r w:rsidRPr="00A927B3">
              <w:rPr>
                <w:rFonts w:ascii="Garamond" w:hAnsi="Garamond"/>
                <w:lang w:val="hu-HU"/>
              </w:rPr>
              <w:t>Megjegyzés:</w:t>
            </w:r>
          </w:p>
          <w:p w14:paraId="055C0BC3" w14:textId="77777777" w:rsidR="00222C77" w:rsidRPr="00A927B3" w:rsidRDefault="00222C77" w:rsidP="00825F0D">
            <w:pPr>
              <w:spacing w:line="360" w:lineRule="auto"/>
              <w:rPr>
                <w:rFonts w:ascii="Garamond" w:hAnsi="Garamond"/>
                <w:lang w:val="hu-HU"/>
              </w:rPr>
            </w:pPr>
          </w:p>
          <w:p w14:paraId="373BEBFE" w14:textId="77777777" w:rsidR="00222C77" w:rsidRPr="00A927B3" w:rsidRDefault="00222C77" w:rsidP="00825F0D">
            <w:pPr>
              <w:spacing w:line="360" w:lineRule="auto"/>
              <w:rPr>
                <w:rFonts w:ascii="Garamond" w:hAnsi="Garamond"/>
                <w:lang w:val="hu-HU"/>
              </w:rPr>
            </w:pPr>
          </w:p>
          <w:p w14:paraId="10D932F0" w14:textId="77777777" w:rsidR="00222C77" w:rsidRPr="00A927B3" w:rsidRDefault="00222C77" w:rsidP="00825F0D">
            <w:pPr>
              <w:spacing w:line="360" w:lineRule="auto"/>
              <w:rPr>
                <w:rFonts w:ascii="Garamond" w:hAnsi="Garamond"/>
                <w:lang w:val="hu-HU"/>
              </w:rPr>
            </w:pPr>
          </w:p>
        </w:tc>
      </w:tr>
    </w:tbl>
    <w:p w14:paraId="17A1EE03" w14:textId="77777777" w:rsidR="00222C77" w:rsidRPr="00A927B3" w:rsidRDefault="00222C77" w:rsidP="00222C77">
      <w:pPr>
        <w:rPr>
          <w:rFonts w:ascii="Garamond" w:hAnsi="Garamond"/>
        </w:rPr>
      </w:pPr>
    </w:p>
    <w:p w14:paraId="3A349539" w14:textId="77777777" w:rsidR="00222C77" w:rsidRPr="00A927B3" w:rsidRDefault="00222C77" w:rsidP="00222C77">
      <w:pPr>
        <w:rPr>
          <w:rFonts w:ascii="Garamond" w:hAnsi="Garamond"/>
        </w:rPr>
      </w:pPr>
    </w:p>
    <w:p w14:paraId="0E4D8506" w14:textId="77777777" w:rsidR="00222C77" w:rsidRPr="00A927B3" w:rsidRDefault="00222C77" w:rsidP="00222C77">
      <w:pPr>
        <w:rPr>
          <w:rFonts w:ascii="Garamond" w:hAnsi="Garamond"/>
        </w:rPr>
      </w:pPr>
    </w:p>
    <w:p w14:paraId="4EF4FE70" w14:textId="77777777" w:rsidR="00222C77" w:rsidRPr="00A927B3" w:rsidRDefault="00222C77" w:rsidP="00222C77">
      <w:pPr>
        <w:rPr>
          <w:rFonts w:ascii="Garamond" w:hAnsi="Garamond"/>
        </w:rPr>
      </w:pPr>
    </w:p>
    <w:p w14:paraId="27D1DE90" w14:textId="77777777" w:rsidR="00222C77" w:rsidRPr="00A927B3" w:rsidRDefault="00222C77" w:rsidP="00222C77">
      <w:pPr>
        <w:rPr>
          <w:rFonts w:ascii="Garamond" w:hAnsi="Garamond"/>
        </w:rPr>
      </w:pPr>
    </w:p>
    <w:p w14:paraId="395405EA" w14:textId="77777777" w:rsidR="00222C77" w:rsidRPr="00A927B3" w:rsidRDefault="00222C77" w:rsidP="00222C77">
      <w:pPr>
        <w:rPr>
          <w:rFonts w:ascii="Garamond" w:hAnsi="Garamond"/>
        </w:rPr>
      </w:pPr>
    </w:p>
    <w:p w14:paraId="6773C669" w14:textId="77777777" w:rsidR="00222C77" w:rsidRPr="00A927B3" w:rsidRDefault="00222C77" w:rsidP="00222C77">
      <w:pPr>
        <w:rPr>
          <w:rFonts w:ascii="Garamond" w:hAnsi="Garamond"/>
        </w:rPr>
      </w:pPr>
    </w:p>
    <w:p w14:paraId="5F8F9344" w14:textId="77777777" w:rsidR="00222C77" w:rsidRPr="00A927B3" w:rsidRDefault="00222C77" w:rsidP="00222C77">
      <w:pPr>
        <w:rPr>
          <w:rFonts w:ascii="Garamond" w:hAnsi="Garamond"/>
        </w:rPr>
      </w:pPr>
    </w:p>
    <w:p w14:paraId="221191D7" w14:textId="77777777" w:rsidR="00222C77" w:rsidRPr="00A927B3" w:rsidRDefault="00222C77" w:rsidP="00222C77">
      <w:pPr>
        <w:rPr>
          <w:rFonts w:ascii="Garamond" w:hAnsi="Garamond"/>
        </w:rPr>
      </w:pPr>
    </w:p>
    <w:p w14:paraId="17149B6E" w14:textId="77777777" w:rsidR="00222C77" w:rsidRPr="00A927B3" w:rsidRDefault="00222C77" w:rsidP="00222C77">
      <w:pPr>
        <w:rPr>
          <w:rFonts w:ascii="Garamond" w:hAnsi="Garamond"/>
        </w:rPr>
      </w:pPr>
    </w:p>
    <w:p w14:paraId="0C9B98E4" w14:textId="77777777" w:rsidR="00222C77" w:rsidRDefault="00222C77" w:rsidP="00222C77">
      <w:pPr>
        <w:rPr>
          <w:rFonts w:ascii="Garamond" w:hAnsi="Garamond"/>
        </w:rPr>
      </w:pPr>
    </w:p>
    <w:p w14:paraId="5C50931C" w14:textId="77777777" w:rsidR="004924BF" w:rsidRDefault="004924BF" w:rsidP="00222C77">
      <w:pPr>
        <w:rPr>
          <w:rFonts w:ascii="Garamond" w:hAnsi="Garamond"/>
        </w:rPr>
      </w:pPr>
    </w:p>
    <w:p w14:paraId="1DB141AD" w14:textId="77777777" w:rsidR="004924BF" w:rsidRDefault="004924BF" w:rsidP="00222C77">
      <w:pPr>
        <w:rPr>
          <w:rFonts w:ascii="Garamond" w:hAnsi="Garamond"/>
        </w:rPr>
      </w:pPr>
    </w:p>
    <w:p w14:paraId="638B4279" w14:textId="77777777" w:rsidR="004924BF" w:rsidRDefault="004924BF" w:rsidP="00222C77">
      <w:pPr>
        <w:rPr>
          <w:rFonts w:ascii="Garamond" w:hAnsi="Garamond"/>
        </w:rPr>
      </w:pPr>
    </w:p>
    <w:p w14:paraId="4777057C" w14:textId="77777777" w:rsidR="004924BF" w:rsidRDefault="004924BF" w:rsidP="00222C77">
      <w:pPr>
        <w:rPr>
          <w:rFonts w:ascii="Garamond" w:hAnsi="Garamond"/>
        </w:rPr>
      </w:pPr>
    </w:p>
    <w:p w14:paraId="560639A7" w14:textId="77777777" w:rsidR="004924BF" w:rsidRDefault="004924BF" w:rsidP="00222C77">
      <w:pPr>
        <w:rPr>
          <w:rFonts w:ascii="Garamond" w:hAnsi="Garamond"/>
        </w:rPr>
      </w:pPr>
    </w:p>
    <w:p w14:paraId="43819239" w14:textId="77777777" w:rsidR="004924BF" w:rsidRDefault="004924BF" w:rsidP="00222C77">
      <w:pPr>
        <w:rPr>
          <w:rFonts w:ascii="Garamond" w:hAnsi="Garamond"/>
        </w:rPr>
      </w:pPr>
    </w:p>
    <w:p w14:paraId="3644C288" w14:textId="4C7E9F61" w:rsidR="004924BF" w:rsidRDefault="004924BF" w:rsidP="00222C77">
      <w:pPr>
        <w:rPr>
          <w:rFonts w:ascii="Garamond" w:hAnsi="Garamond"/>
        </w:rPr>
      </w:pPr>
      <w:r>
        <w:rPr>
          <w:rFonts w:ascii="Garamond" w:hAnsi="Garamond"/>
        </w:rPr>
        <w:t>4. számú melléket</w:t>
      </w:r>
    </w:p>
    <w:p w14:paraId="308B3E8D" w14:textId="77777777" w:rsidR="004924BF" w:rsidRDefault="004924BF" w:rsidP="00222C77">
      <w:pPr>
        <w:rPr>
          <w:rFonts w:ascii="Garamond" w:hAnsi="Garamond"/>
        </w:rPr>
      </w:pPr>
    </w:p>
    <w:p w14:paraId="020FC457" w14:textId="77777777" w:rsidR="004924BF" w:rsidRPr="00A927B3" w:rsidRDefault="004924BF" w:rsidP="00222C77">
      <w:pPr>
        <w:rPr>
          <w:rFonts w:ascii="Garamond" w:hAnsi="Garamond"/>
        </w:rPr>
      </w:pPr>
    </w:p>
    <w:p w14:paraId="484512B5" w14:textId="77777777" w:rsidR="00222C77" w:rsidRDefault="00222C77" w:rsidP="00222C77">
      <w:pPr>
        <w:jc w:val="center"/>
        <w:rPr>
          <w:rFonts w:ascii="Garamond" w:hAnsi="Garamond"/>
          <w:u w:val="single"/>
        </w:rPr>
      </w:pPr>
      <w:r w:rsidRPr="00A927B3">
        <w:rPr>
          <w:rFonts w:ascii="Garamond" w:hAnsi="Garamond"/>
          <w:u w:val="single"/>
        </w:rPr>
        <w:t>Teljesítés igazolás</w:t>
      </w:r>
    </w:p>
    <w:p w14:paraId="2BD78A9A" w14:textId="1D4E40ED" w:rsidR="004924BF" w:rsidRPr="004924BF" w:rsidRDefault="004924BF" w:rsidP="00222C77">
      <w:pPr>
        <w:jc w:val="center"/>
        <w:rPr>
          <w:rFonts w:ascii="Garamond" w:hAnsi="Garamond"/>
        </w:rPr>
      </w:pPr>
      <w:r>
        <w:rPr>
          <w:rFonts w:ascii="Garamond" w:hAnsi="Garamond"/>
        </w:rPr>
        <w:t>(Minta)</w:t>
      </w:r>
    </w:p>
    <w:p w14:paraId="1CEB8638" w14:textId="77777777" w:rsidR="00222C77" w:rsidRPr="00A927B3" w:rsidRDefault="00222C77" w:rsidP="00222C77">
      <w:pPr>
        <w:rPr>
          <w:rFonts w:ascii="Garamond" w:hAnsi="Garamond"/>
        </w:rPr>
      </w:pPr>
    </w:p>
    <w:p w14:paraId="1288CB5E" w14:textId="77777777" w:rsidR="00222C77" w:rsidRPr="00A927B3" w:rsidRDefault="00222C77" w:rsidP="00222C77">
      <w:pPr>
        <w:rPr>
          <w:rFonts w:ascii="Garamond" w:hAnsi="Garamond"/>
        </w:rPr>
      </w:pPr>
    </w:p>
    <w:p w14:paraId="24EE9165" w14:textId="77777777" w:rsidR="00222C77" w:rsidRPr="00A927B3" w:rsidRDefault="00222C77" w:rsidP="00222C77">
      <w:pPr>
        <w:rPr>
          <w:rFonts w:ascii="Garamond" w:hAnsi="Garamond"/>
        </w:rPr>
      </w:pPr>
    </w:p>
    <w:p w14:paraId="6F4C84AA" w14:textId="77777777" w:rsidR="00222C77" w:rsidRPr="00A927B3" w:rsidRDefault="00222C77" w:rsidP="00222C77">
      <w:pPr>
        <w:rPr>
          <w:rFonts w:ascii="Garamond" w:hAnsi="Garamond"/>
        </w:rPr>
      </w:pPr>
      <w:r w:rsidRPr="00A927B3">
        <w:rPr>
          <w:rFonts w:ascii="Garamond" w:hAnsi="Garamond"/>
        </w:rPr>
        <w:t>Itt küldjük az elszámolást:</w:t>
      </w:r>
    </w:p>
    <w:p w14:paraId="658A57B4" w14:textId="77777777" w:rsidR="00222C77" w:rsidRPr="00A927B3" w:rsidRDefault="00222C77" w:rsidP="00222C77">
      <w:pPr>
        <w:rPr>
          <w:rFonts w:ascii="Garamond" w:hAnsi="Garamond"/>
        </w:rPr>
      </w:pPr>
    </w:p>
    <w:tbl>
      <w:tblPr>
        <w:tblStyle w:val="TableGrid"/>
        <w:tblW w:w="0" w:type="auto"/>
        <w:tblLook w:val="04A0" w:firstRow="1" w:lastRow="0" w:firstColumn="1" w:lastColumn="0" w:noHBand="0" w:noVBand="1"/>
      </w:tblPr>
      <w:tblGrid>
        <w:gridCol w:w="9016"/>
      </w:tblGrid>
      <w:tr w:rsidR="00222C77" w:rsidRPr="00A927B3" w14:paraId="2B92673D" w14:textId="77777777" w:rsidTr="00825F0D">
        <w:tc>
          <w:tcPr>
            <w:tcW w:w="9016" w:type="dxa"/>
          </w:tcPr>
          <w:p w14:paraId="07538E9A" w14:textId="77777777" w:rsidR="00222C77" w:rsidRPr="00A927B3" w:rsidRDefault="00222C77" w:rsidP="00825F0D">
            <w:pPr>
              <w:spacing w:line="360" w:lineRule="auto"/>
              <w:rPr>
                <w:rFonts w:ascii="Garamond" w:hAnsi="Garamond"/>
                <w:lang w:val="hu-HU"/>
              </w:rPr>
            </w:pPr>
            <w:r w:rsidRPr="00A927B3">
              <w:rPr>
                <w:rFonts w:ascii="Garamond" w:hAnsi="Garamond"/>
                <w:lang w:val="hu-HU"/>
              </w:rPr>
              <w:t>Megtett km x km díj:</w:t>
            </w:r>
          </w:p>
        </w:tc>
      </w:tr>
      <w:tr w:rsidR="00222C77" w:rsidRPr="00A927B3" w14:paraId="5854D259" w14:textId="77777777" w:rsidTr="00825F0D">
        <w:tc>
          <w:tcPr>
            <w:tcW w:w="9016" w:type="dxa"/>
          </w:tcPr>
          <w:p w14:paraId="2A8F58F7" w14:textId="77777777" w:rsidR="00222C77" w:rsidRPr="00A927B3" w:rsidRDefault="00222C77" w:rsidP="00825F0D">
            <w:pPr>
              <w:spacing w:line="360" w:lineRule="auto"/>
              <w:rPr>
                <w:rFonts w:ascii="Garamond" w:hAnsi="Garamond"/>
                <w:lang w:val="hu-HU"/>
              </w:rPr>
            </w:pPr>
            <w:r w:rsidRPr="00A927B3">
              <w:rPr>
                <w:rFonts w:ascii="Garamond" w:hAnsi="Garamond"/>
                <w:lang w:val="hu-HU"/>
              </w:rPr>
              <w:t xml:space="preserve">                       Vagy</w:t>
            </w:r>
          </w:p>
        </w:tc>
      </w:tr>
      <w:tr w:rsidR="00222C77" w:rsidRPr="00A927B3" w14:paraId="7E373D34" w14:textId="77777777" w:rsidTr="00825F0D">
        <w:tc>
          <w:tcPr>
            <w:tcW w:w="9016" w:type="dxa"/>
          </w:tcPr>
          <w:p w14:paraId="49167946" w14:textId="77777777" w:rsidR="00222C77" w:rsidRPr="00A927B3" w:rsidRDefault="00222C77" w:rsidP="00825F0D">
            <w:pPr>
              <w:spacing w:line="360" w:lineRule="auto"/>
              <w:rPr>
                <w:rFonts w:ascii="Garamond" w:hAnsi="Garamond"/>
                <w:lang w:val="hu-HU"/>
              </w:rPr>
            </w:pPr>
            <w:r w:rsidRPr="00A927B3">
              <w:rPr>
                <w:rFonts w:ascii="Garamond" w:hAnsi="Garamond"/>
                <w:lang w:val="hu-HU"/>
              </w:rPr>
              <w:t>Igénybe vett óra x óradíj:</w:t>
            </w:r>
          </w:p>
        </w:tc>
      </w:tr>
      <w:tr w:rsidR="00222C77" w:rsidRPr="00A927B3" w14:paraId="6DC03C19" w14:textId="77777777" w:rsidTr="00825F0D">
        <w:tc>
          <w:tcPr>
            <w:tcW w:w="9016" w:type="dxa"/>
          </w:tcPr>
          <w:p w14:paraId="2833FEBC" w14:textId="77777777" w:rsidR="00222C77" w:rsidRPr="00A927B3" w:rsidRDefault="00222C77" w:rsidP="00825F0D">
            <w:pPr>
              <w:spacing w:line="360" w:lineRule="auto"/>
              <w:rPr>
                <w:rFonts w:ascii="Garamond" w:hAnsi="Garamond"/>
                <w:lang w:val="hu-HU"/>
              </w:rPr>
            </w:pPr>
            <w:r w:rsidRPr="00A927B3">
              <w:rPr>
                <w:rFonts w:ascii="Garamond" w:hAnsi="Garamond"/>
                <w:lang w:val="hu-HU"/>
              </w:rPr>
              <w:t>Autópályadíj:</w:t>
            </w:r>
          </w:p>
        </w:tc>
      </w:tr>
      <w:tr w:rsidR="00222C77" w:rsidRPr="00A927B3" w14:paraId="4846A6C1" w14:textId="77777777" w:rsidTr="00825F0D">
        <w:tc>
          <w:tcPr>
            <w:tcW w:w="9016" w:type="dxa"/>
          </w:tcPr>
          <w:p w14:paraId="02CE8811" w14:textId="77777777" w:rsidR="00222C77" w:rsidRPr="00A927B3" w:rsidRDefault="00222C77" w:rsidP="00825F0D">
            <w:pPr>
              <w:spacing w:line="360" w:lineRule="auto"/>
              <w:rPr>
                <w:rFonts w:ascii="Garamond" w:hAnsi="Garamond"/>
                <w:lang w:val="hu-HU"/>
              </w:rPr>
            </w:pPr>
            <w:r w:rsidRPr="00A927B3">
              <w:rPr>
                <w:rFonts w:ascii="Garamond" w:hAnsi="Garamond"/>
                <w:lang w:val="hu-HU"/>
              </w:rPr>
              <w:t>Sofőr napidíj:</w:t>
            </w:r>
          </w:p>
        </w:tc>
      </w:tr>
      <w:tr w:rsidR="00222C77" w:rsidRPr="00A927B3" w14:paraId="6C609A4F" w14:textId="77777777" w:rsidTr="00825F0D">
        <w:tc>
          <w:tcPr>
            <w:tcW w:w="9016" w:type="dxa"/>
          </w:tcPr>
          <w:p w14:paraId="597804E5" w14:textId="77777777" w:rsidR="00222C77" w:rsidRPr="00A927B3" w:rsidRDefault="00222C77" w:rsidP="00825F0D">
            <w:pPr>
              <w:spacing w:line="360" w:lineRule="auto"/>
              <w:rPr>
                <w:rFonts w:ascii="Garamond" w:hAnsi="Garamond"/>
                <w:lang w:val="hu-HU"/>
              </w:rPr>
            </w:pPr>
            <w:r w:rsidRPr="00A927B3">
              <w:rPr>
                <w:rFonts w:ascii="Garamond" w:hAnsi="Garamond"/>
                <w:lang w:val="hu-HU"/>
              </w:rPr>
              <w:t>Parkolás:</w:t>
            </w:r>
          </w:p>
        </w:tc>
      </w:tr>
      <w:tr w:rsidR="00222C77" w:rsidRPr="00A927B3" w14:paraId="6CE3C605" w14:textId="77777777" w:rsidTr="00825F0D">
        <w:tc>
          <w:tcPr>
            <w:tcW w:w="9016" w:type="dxa"/>
          </w:tcPr>
          <w:p w14:paraId="510CAFBA" w14:textId="77777777" w:rsidR="00222C77" w:rsidRPr="00A927B3" w:rsidRDefault="00222C77" w:rsidP="00825F0D">
            <w:pPr>
              <w:spacing w:line="360" w:lineRule="auto"/>
              <w:rPr>
                <w:rFonts w:ascii="Garamond" w:hAnsi="Garamond"/>
                <w:lang w:val="hu-HU"/>
              </w:rPr>
            </w:pPr>
            <w:r w:rsidRPr="00A927B3">
              <w:rPr>
                <w:rFonts w:ascii="Garamond" w:hAnsi="Garamond"/>
                <w:lang w:val="hu-HU"/>
              </w:rPr>
              <w:t>Egyéb költségek:</w:t>
            </w:r>
          </w:p>
          <w:p w14:paraId="6EBE431E" w14:textId="77777777" w:rsidR="00222C77" w:rsidRPr="00A927B3" w:rsidRDefault="00222C77" w:rsidP="00825F0D">
            <w:pPr>
              <w:spacing w:line="360" w:lineRule="auto"/>
              <w:rPr>
                <w:rFonts w:ascii="Garamond" w:hAnsi="Garamond"/>
                <w:lang w:val="hu-HU"/>
              </w:rPr>
            </w:pPr>
          </w:p>
          <w:p w14:paraId="1421B9DB" w14:textId="77777777" w:rsidR="00222C77" w:rsidRPr="00A927B3" w:rsidRDefault="00222C77" w:rsidP="00825F0D">
            <w:pPr>
              <w:spacing w:line="360" w:lineRule="auto"/>
              <w:rPr>
                <w:rFonts w:ascii="Garamond" w:hAnsi="Garamond"/>
                <w:lang w:val="hu-HU"/>
              </w:rPr>
            </w:pPr>
          </w:p>
        </w:tc>
      </w:tr>
    </w:tbl>
    <w:p w14:paraId="7930A83F" w14:textId="77777777" w:rsidR="00222C77" w:rsidRPr="00A927B3" w:rsidRDefault="00222C77" w:rsidP="00222C77">
      <w:pPr>
        <w:rPr>
          <w:rFonts w:ascii="Garamond" w:hAnsi="Garamond"/>
        </w:rPr>
      </w:pPr>
    </w:p>
    <w:p w14:paraId="5AB37198" w14:textId="77777777" w:rsidR="00222C77" w:rsidRPr="00A927B3" w:rsidRDefault="00222C77" w:rsidP="00222C77">
      <w:pPr>
        <w:rPr>
          <w:rFonts w:ascii="Garamond" w:hAnsi="Garamond"/>
        </w:rPr>
      </w:pPr>
    </w:p>
    <w:p w14:paraId="3119C609" w14:textId="77777777" w:rsidR="00222C77" w:rsidRPr="00A927B3" w:rsidRDefault="00222C77" w:rsidP="00222C77">
      <w:pPr>
        <w:rPr>
          <w:rFonts w:ascii="Garamond" w:hAnsi="Garamond"/>
        </w:rPr>
      </w:pPr>
      <w:r w:rsidRPr="00A927B3">
        <w:rPr>
          <w:rFonts w:ascii="Garamond" w:hAnsi="Garamond"/>
        </w:rPr>
        <w:t>Csatolva a menetlevél.</w:t>
      </w:r>
    </w:p>
    <w:p w14:paraId="44CF1DBD" w14:textId="77777777" w:rsidR="00222C77" w:rsidRPr="00A927B3" w:rsidRDefault="00222C77" w:rsidP="00222C77">
      <w:pPr>
        <w:rPr>
          <w:rFonts w:ascii="Garamond" w:hAnsi="Garamond"/>
        </w:rPr>
      </w:pPr>
    </w:p>
    <w:p w14:paraId="67D389D5" w14:textId="77777777" w:rsidR="00222C77" w:rsidRPr="00A927B3" w:rsidRDefault="00222C77">
      <w:pPr>
        <w:rPr>
          <w:rFonts w:ascii="Garamond" w:hAnsi="Garamond"/>
        </w:rPr>
      </w:pPr>
    </w:p>
    <w:sectPr w:rsidR="00222C77" w:rsidRPr="00A927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0C3C5" w14:textId="77777777" w:rsidR="00ED1B95" w:rsidRDefault="00ED1B95" w:rsidP="000B791D">
      <w:r>
        <w:separator/>
      </w:r>
    </w:p>
  </w:endnote>
  <w:endnote w:type="continuationSeparator" w:id="0">
    <w:p w14:paraId="7921D4A7" w14:textId="77777777" w:rsidR="00ED1B95" w:rsidRDefault="00ED1B95" w:rsidP="000B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Roboto">
    <w:altName w:val="Arial"/>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top w:w="113" w:type="dxa"/>
        <w:left w:w="0" w:type="dxa"/>
        <w:right w:w="0" w:type="dxa"/>
      </w:tblCellMar>
      <w:tblLook w:val="0600" w:firstRow="0" w:lastRow="0" w:firstColumn="0" w:lastColumn="0" w:noHBand="1" w:noVBand="1"/>
    </w:tblPr>
    <w:tblGrid>
      <w:gridCol w:w="4538"/>
      <w:gridCol w:w="4534"/>
    </w:tblGrid>
    <w:tr w:rsidR="000B791D" w:rsidRPr="000F381C" w14:paraId="5DE346A1" w14:textId="77777777" w:rsidTr="00512B15">
      <w:tc>
        <w:tcPr>
          <w:tcW w:w="4708" w:type="dxa"/>
          <w:vAlign w:val="bottom"/>
        </w:tcPr>
        <w:p w14:paraId="75DBA037" w14:textId="77777777" w:rsidR="000B791D" w:rsidRPr="000F381C" w:rsidRDefault="000B791D" w:rsidP="000B791D">
          <w:pPr>
            <w:pStyle w:val="DrJPadat"/>
            <w:rPr>
              <w:sz w:val="18"/>
            </w:rPr>
          </w:pPr>
          <w:r w:rsidRPr="000F381C">
            <w:rPr>
              <w:sz w:val="18"/>
            </w:rPr>
            <w:t>_____________________________</w:t>
          </w:r>
        </w:p>
        <w:p w14:paraId="059E659B" w14:textId="77777777" w:rsidR="000B791D" w:rsidRPr="000F381C" w:rsidRDefault="000B791D" w:rsidP="000B791D">
          <w:pPr>
            <w:pStyle w:val="DrJPadat"/>
            <w:rPr>
              <w:sz w:val="18"/>
            </w:rPr>
          </w:pPr>
          <w:r>
            <w:rPr>
              <w:sz w:val="18"/>
            </w:rPr>
            <w:t>Vasas Sport Club</w:t>
          </w:r>
        </w:p>
        <w:p w14:paraId="28AC9618" w14:textId="77777777" w:rsidR="000B791D" w:rsidRPr="000F381C" w:rsidRDefault="000B791D" w:rsidP="000B791D">
          <w:pPr>
            <w:pStyle w:val="DrJPadat"/>
            <w:rPr>
              <w:sz w:val="18"/>
            </w:rPr>
          </w:pPr>
          <w:r>
            <w:rPr>
              <w:sz w:val="18"/>
            </w:rPr>
            <w:t>Megrendelő</w:t>
          </w:r>
        </w:p>
      </w:tc>
      <w:tc>
        <w:tcPr>
          <w:tcW w:w="4704" w:type="dxa"/>
          <w:vAlign w:val="bottom"/>
        </w:tcPr>
        <w:p w14:paraId="0006E5B3" w14:textId="77777777" w:rsidR="000B791D" w:rsidRPr="000F381C" w:rsidRDefault="000B791D" w:rsidP="000B791D">
          <w:pPr>
            <w:jc w:val="right"/>
            <w:rPr>
              <w:rFonts w:ascii="Open Sans" w:hAnsi="Open Sans" w:cs="Open Sans"/>
              <w:sz w:val="18"/>
              <w:szCs w:val="20"/>
            </w:rPr>
          </w:pPr>
          <w:r w:rsidRPr="000F381C">
            <w:rPr>
              <w:rFonts w:ascii="Open Sans" w:hAnsi="Open Sans" w:cs="Open Sans"/>
              <w:sz w:val="18"/>
              <w:szCs w:val="20"/>
            </w:rPr>
            <w:t>_____________________________</w:t>
          </w:r>
        </w:p>
        <w:p w14:paraId="23A6A260" w14:textId="77777777" w:rsidR="000B791D" w:rsidRPr="000F381C" w:rsidRDefault="000B791D" w:rsidP="000B791D">
          <w:pPr>
            <w:jc w:val="right"/>
            <w:rPr>
              <w:rFonts w:ascii="Open Sans" w:hAnsi="Open Sans" w:cs="Open Sans"/>
              <w:sz w:val="18"/>
              <w:szCs w:val="20"/>
            </w:rPr>
          </w:pPr>
          <w:r>
            <w:rPr>
              <w:rFonts w:ascii="Open Sans" w:hAnsi="Open Sans" w:cs="Open Sans"/>
              <w:sz w:val="18"/>
              <w:szCs w:val="20"/>
            </w:rPr>
            <w:t>…..</w:t>
          </w:r>
        </w:p>
        <w:p w14:paraId="4AB00602" w14:textId="77777777" w:rsidR="000B791D" w:rsidRPr="000F381C" w:rsidRDefault="000B791D" w:rsidP="000B791D">
          <w:pPr>
            <w:jc w:val="right"/>
            <w:rPr>
              <w:rFonts w:ascii="Open Sans" w:hAnsi="Open Sans" w:cs="Open Sans"/>
              <w:sz w:val="18"/>
              <w:szCs w:val="20"/>
            </w:rPr>
          </w:pPr>
          <w:r>
            <w:rPr>
              <w:rFonts w:ascii="Open Sans" w:hAnsi="Open Sans" w:cs="Open Sans"/>
              <w:sz w:val="18"/>
              <w:szCs w:val="20"/>
            </w:rPr>
            <w:t>Szolgáltató</w:t>
          </w:r>
        </w:p>
      </w:tc>
    </w:tr>
  </w:tbl>
  <w:p w14:paraId="0A29FCB6" w14:textId="77777777" w:rsidR="000B791D" w:rsidRDefault="000B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BAE21" w14:textId="77777777" w:rsidR="00ED1B95" w:rsidRDefault="00ED1B95" w:rsidP="000B791D">
      <w:r>
        <w:separator/>
      </w:r>
    </w:p>
  </w:footnote>
  <w:footnote w:type="continuationSeparator" w:id="0">
    <w:p w14:paraId="7ED52160" w14:textId="77777777" w:rsidR="00ED1B95" w:rsidRDefault="00ED1B95" w:rsidP="000B7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C53B7"/>
    <w:multiLevelType w:val="multilevel"/>
    <w:tmpl w:val="A30A67EA"/>
    <w:styleLink w:val="LFO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9A2C45"/>
    <w:multiLevelType w:val="hybridMultilevel"/>
    <w:tmpl w:val="89FC0F6A"/>
    <w:lvl w:ilvl="0" w:tplc="F382523A">
      <w:start w:val="1"/>
      <w:numFmt w:val="decimal"/>
      <w:pStyle w:val="DrJPszamozott"/>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B0146E76">
      <w:numFmt w:val="bullet"/>
      <w:lvlText w:val="-"/>
      <w:lvlJc w:val="left"/>
      <w:pPr>
        <w:ind w:left="4500" w:hanging="360"/>
      </w:pPr>
      <w:rPr>
        <w:rFonts w:ascii="Arial" w:eastAsia="Times New Roman" w:hAnsi="Arial" w:cs="Arial" w:hint="default"/>
      </w:r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0130076"/>
    <w:multiLevelType w:val="hybridMultilevel"/>
    <w:tmpl w:val="D494B7B4"/>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44671993">
    <w:abstractNumId w:val="1"/>
  </w:num>
  <w:num w:numId="2" w16cid:durableId="179779058">
    <w:abstractNumId w:val="1"/>
    <w:lvlOverride w:ilvl="0">
      <w:startOverride w:val="1"/>
    </w:lvlOverride>
  </w:num>
  <w:num w:numId="3" w16cid:durableId="580220912">
    <w:abstractNumId w:val="0"/>
  </w:num>
  <w:num w:numId="4" w16cid:durableId="168416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1D"/>
    <w:rsid w:val="00080B42"/>
    <w:rsid w:val="000B791D"/>
    <w:rsid w:val="0011531F"/>
    <w:rsid w:val="00222C77"/>
    <w:rsid w:val="00236B24"/>
    <w:rsid w:val="002B5D0B"/>
    <w:rsid w:val="003A3CFA"/>
    <w:rsid w:val="004924BF"/>
    <w:rsid w:val="00592AB8"/>
    <w:rsid w:val="0079542E"/>
    <w:rsid w:val="007F07B3"/>
    <w:rsid w:val="008A715B"/>
    <w:rsid w:val="008F7787"/>
    <w:rsid w:val="009D192A"/>
    <w:rsid w:val="00A927B3"/>
    <w:rsid w:val="00AF615C"/>
    <w:rsid w:val="00B70DFD"/>
    <w:rsid w:val="00E067CD"/>
    <w:rsid w:val="00E162D6"/>
    <w:rsid w:val="00E60077"/>
    <w:rsid w:val="00ED1B95"/>
    <w:rsid w:val="00F31761"/>
    <w:rsid w:val="00F950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28DB"/>
  <w15:chartTrackingRefBased/>
  <w15:docId w15:val="{DEB4CB78-124D-454A-AA2D-E01B153E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791D"/>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791D"/>
    <w:rPr>
      <w:color w:val="846F3C"/>
      <w:u w:val="single"/>
    </w:rPr>
  </w:style>
  <w:style w:type="paragraph" w:customStyle="1" w:styleId="DrJPadat">
    <w:name w:val="DrJPadat"/>
    <w:basedOn w:val="Normal"/>
    <w:link w:val="DrJPadatChar"/>
    <w:qFormat/>
    <w:rsid w:val="000B791D"/>
    <w:rPr>
      <w:rFonts w:ascii="Open Sans" w:hAnsi="Open Sans" w:cs="Open Sans"/>
      <w:sz w:val="20"/>
      <w:szCs w:val="20"/>
    </w:rPr>
  </w:style>
  <w:style w:type="character" w:customStyle="1" w:styleId="DrJPadatChar">
    <w:name w:val="DrJPadat Char"/>
    <w:link w:val="DrJPadat"/>
    <w:rsid w:val="000B791D"/>
    <w:rPr>
      <w:rFonts w:ascii="Open Sans" w:eastAsia="Times New Roman" w:hAnsi="Open Sans" w:cs="Open Sans"/>
      <w:kern w:val="0"/>
      <w:sz w:val="20"/>
      <w:szCs w:val="20"/>
      <w:lang w:eastAsia="hu-HU"/>
      <w14:ligatures w14:val="none"/>
    </w:rPr>
  </w:style>
  <w:style w:type="paragraph" w:customStyle="1" w:styleId="DrJPcimzes-alairas">
    <w:name w:val="DrJPcimzes-alairas"/>
    <w:basedOn w:val="DrJPadat"/>
    <w:link w:val="DrJPcimzes-alairasChar"/>
    <w:qFormat/>
    <w:rsid w:val="000B791D"/>
    <w:pPr>
      <w:jc w:val="right"/>
    </w:pPr>
  </w:style>
  <w:style w:type="character" w:customStyle="1" w:styleId="DrJPcimzes-alairasChar">
    <w:name w:val="DrJPcimzes-alairas Char"/>
    <w:link w:val="DrJPcimzes-alairas"/>
    <w:rsid w:val="000B791D"/>
    <w:rPr>
      <w:rFonts w:ascii="Open Sans" w:eastAsia="Times New Roman" w:hAnsi="Open Sans" w:cs="Open Sans"/>
      <w:kern w:val="0"/>
      <w:sz w:val="20"/>
      <w:szCs w:val="20"/>
      <w:lang w:eastAsia="hu-HU"/>
      <w14:ligatures w14:val="none"/>
    </w:rPr>
  </w:style>
  <w:style w:type="character" w:customStyle="1" w:styleId="cjsz">
    <w:name w:val="cjsz"/>
    <w:basedOn w:val="DefaultParagraphFont"/>
    <w:rsid w:val="000B791D"/>
  </w:style>
  <w:style w:type="paragraph" w:customStyle="1" w:styleId="DrJPnormal">
    <w:name w:val="DrJPnormal"/>
    <w:basedOn w:val="Normal"/>
    <w:link w:val="DrJPnormalChar"/>
    <w:qFormat/>
    <w:rsid w:val="000B791D"/>
    <w:pPr>
      <w:spacing w:after="120"/>
      <w:jc w:val="both"/>
    </w:pPr>
    <w:rPr>
      <w:rFonts w:ascii="Garamond" w:hAnsi="Garamond" w:cs="Lucida Sans Unicode"/>
    </w:rPr>
  </w:style>
  <w:style w:type="character" w:customStyle="1" w:styleId="DrJPnormalChar">
    <w:name w:val="DrJPnormal Char"/>
    <w:link w:val="DrJPnormal"/>
    <w:rsid w:val="000B791D"/>
    <w:rPr>
      <w:rFonts w:ascii="Garamond" w:eastAsia="Times New Roman" w:hAnsi="Garamond" w:cs="Lucida Sans Unicode"/>
      <w:kern w:val="0"/>
      <w:sz w:val="24"/>
      <w:szCs w:val="24"/>
      <w:lang w:eastAsia="hu-HU"/>
      <w14:ligatures w14:val="none"/>
    </w:rPr>
  </w:style>
  <w:style w:type="paragraph" w:customStyle="1" w:styleId="DrJPcim">
    <w:name w:val="DrJPcim"/>
    <w:basedOn w:val="Normal"/>
    <w:next w:val="DrJPalcim"/>
    <w:link w:val="DrJPcimChar"/>
    <w:qFormat/>
    <w:rsid w:val="000B791D"/>
    <w:pPr>
      <w:keepNext/>
      <w:spacing w:before="480" w:after="240"/>
      <w:ind w:left="-284"/>
      <w:jc w:val="both"/>
      <w:outlineLvl w:val="1"/>
    </w:pPr>
    <w:rPr>
      <w:rFonts w:ascii="Open Sans" w:hAnsi="Open Sans" w:cs="Open Sans"/>
      <w:spacing w:val="30"/>
    </w:rPr>
  </w:style>
  <w:style w:type="character" w:customStyle="1" w:styleId="DrJPcimChar">
    <w:name w:val="DrJPcim Char"/>
    <w:link w:val="DrJPcim"/>
    <w:rsid w:val="000B791D"/>
    <w:rPr>
      <w:rFonts w:ascii="Open Sans" w:eastAsia="Times New Roman" w:hAnsi="Open Sans" w:cs="Open Sans"/>
      <w:spacing w:val="30"/>
      <w:kern w:val="0"/>
      <w:sz w:val="24"/>
      <w:szCs w:val="24"/>
      <w:lang w:eastAsia="hu-HU"/>
      <w14:ligatures w14:val="none"/>
    </w:rPr>
  </w:style>
  <w:style w:type="paragraph" w:customStyle="1" w:styleId="DrJPalcim">
    <w:name w:val="DrJPalcim"/>
    <w:basedOn w:val="DrJPcim"/>
    <w:next w:val="DrJPnormal"/>
    <w:link w:val="DrJPalcimChar"/>
    <w:qFormat/>
    <w:rsid w:val="000B791D"/>
    <w:pPr>
      <w:spacing w:before="240"/>
      <w:ind w:left="340" w:right="340"/>
    </w:pPr>
    <w:rPr>
      <w:spacing w:val="20"/>
      <w:sz w:val="20"/>
    </w:rPr>
  </w:style>
  <w:style w:type="character" w:customStyle="1" w:styleId="DrJPalcimChar">
    <w:name w:val="DrJPalcim Char"/>
    <w:link w:val="DrJPalcim"/>
    <w:rsid w:val="000B791D"/>
    <w:rPr>
      <w:rFonts w:ascii="Open Sans" w:eastAsia="Times New Roman" w:hAnsi="Open Sans" w:cs="Open Sans"/>
      <w:spacing w:val="20"/>
      <w:kern w:val="0"/>
      <w:sz w:val="20"/>
      <w:szCs w:val="24"/>
      <w:lang w:eastAsia="hu-HU"/>
      <w14:ligatures w14:val="none"/>
    </w:rPr>
  </w:style>
  <w:style w:type="paragraph" w:customStyle="1" w:styleId="DrJPszamozott">
    <w:name w:val="DrJPszamozott"/>
    <w:basedOn w:val="DrJPnormal"/>
    <w:link w:val="DrJPszamozottChar"/>
    <w:qFormat/>
    <w:rsid w:val="000B791D"/>
    <w:pPr>
      <w:numPr>
        <w:numId w:val="1"/>
      </w:numPr>
    </w:pPr>
    <w:rPr>
      <w:rFonts w:eastAsia="Calibri"/>
      <w:lang w:eastAsia="en-US"/>
    </w:rPr>
  </w:style>
  <w:style w:type="character" w:customStyle="1" w:styleId="DrJPszamozottChar">
    <w:name w:val="DrJPszamozott Char"/>
    <w:link w:val="DrJPszamozott"/>
    <w:rsid w:val="000B791D"/>
    <w:rPr>
      <w:rFonts w:ascii="Garamond" w:eastAsia="Calibri" w:hAnsi="Garamond" w:cs="Lucida Sans Unicode"/>
      <w:kern w:val="0"/>
      <w:sz w:val="24"/>
      <w:szCs w:val="24"/>
      <w14:ligatures w14:val="none"/>
    </w:rPr>
  </w:style>
  <w:style w:type="paragraph" w:styleId="Header">
    <w:name w:val="header"/>
    <w:basedOn w:val="Normal"/>
    <w:link w:val="HeaderChar"/>
    <w:uiPriority w:val="99"/>
    <w:unhideWhenUsed/>
    <w:rsid w:val="000B791D"/>
    <w:pPr>
      <w:tabs>
        <w:tab w:val="center" w:pos="4536"/>
        <w:tab w:val="right" w:pos="9072"/>
      </w:tabs>
    </w:pPr>
  </w:style>
  <w:style w:type="character" w:customStyle="1" w:styleId="HeaderChar">
    <w:name w:val="Header Char"/>
    <w:basedOn w:val="DefaultParagraphFont"/>
    <w:link w:val="Header"/>
    <w:uiPriority w:val="99"/>
    <w:rsid w:val="000B791D"/>
    <w:rPr>
      <w:rFonts w:ascii="Times New Roman" w:eastAsia="Times New Roman" w:hAnsi="Times New Roman" w:cs="Times New Roman"/>
      <w:kern w:val="0"/>
      <w:sz w:val="24"/>
      <w:szCs w:val="24"/>
      <w:lang w:eastAsia="hu-HU"/>
      <w14:ligatures w14:val="none"/>
    </w:rPr>
  </w:style>
  <w:style w:type="paragraph" w:styleId="Footer">
    <w:name w:val="footer"/>
    <w:basedOn w:val="Normal"/>
    <w:link w:val="FooterChar"/>
    <w:uiPriority w:val="99"/>
    <w:unhideWhenUsed/>
    <w:rsid w:val="000B791D"/>
    <w:pPr>
      <w:tabs>
        <w:tab w:val="center" w:pos="4536"/>
        <w:tab w:val="right" w:pos="9072"/>
      </w:tabs>
    </w:pPr>
  </w:style>
  <w:style w:type="character" w:customStyle="1" w:styleId="FooterChar">
    <w:name w:val="Footer Char"/>
    <w:basedOn w:val="DefaultParagraphFont"/>
    <w:link w:val="Footer"/>
    <w:uiPriority w:val="99"/>
    <w:rsid w:val="000B791D"/>
    <w:rPr>
      <w:rFonts w:ascii="Times New Roman" w:eastAsia="Times New Roman" w:hAnsi="Times New Roman" w:cs="Times New Roman"/>
      <w:kern w:val="0"/>
      <w:sz w:val="24"/>
      <w:szCs w:val="24"/>
      <w:lang w:eastAsia="hu-HU"/>
      <w14:ligatures w14:val="none"/>
    </w:rPr>
  </w:style>
  <w:style w:type="paragraph" w:styleId="Revision">
    <w:name w:val="Revision"/>
    <w:hidden/>
    <w:uiPriority w:val="99"/>
    <w:semiHidden/>
    <w:rsid w:val="00236B24"/>
    <w:pPr>
      <w:spacing w:after="0" w:line="240" w:lineRule="auto"/>
    </w:pPr>
    <w:rPr>
      <w:rFonts w:ascii="Times New Roman" w:eastAsia="Times New Roman" w:hAnsi="Times New Roman" w:cs="Times New Roman"/>
      <w:kern w:val="0"/>
      <w:sz w:val="24"/>
      <w:szCs w:val="24"/>
      <w:lang w:eastAsia="hu-HU"/>
      <w14:ligatures w14:val="none"/>
    </w:rPr>
  </w:style>
  <w:style w:type="numbering" w:customStyle="1" w:styleId="LFO9">
    <w:name w:val="LFO9"/>
    <w:basedOn w:val="NoList"/>
    <w:rsid w:val="00080B42"/>
    <w:pPr>
      <w:numPr>
        <w:numId w:val="3"/>
      </w:numPr>
    </w:pPr>
  </w:style>
  <w:style w:type="table" w:styleId="TableGrid">
    <w:name w:val="Table Grid"/>
    <w:basedOn w:val="TableNormal"/>
    <w:uiPriority w:val="39"/>
    <w:rsid w:val="00222C77"/>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okitrans@freemail.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8A457-21E9-43FD-97FC-8118B4B1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3174</Words>
  <Characters>21903</Characters>
  <Application>Microsoft Office Word</Application>
  <DocSecurity>0</DocSecurity>
  <Lines>182</Lines>
  <Paragraphs>50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Módos Katalin</dc:creator>
  <cp:keywords/>
  <dc:description/>
  <cp:lastModifiedBy>Katalin Dr. Módos</cp:lastModifiedBy>
  <cp:revision>11</cp:revision>
  <dcterms:created xsi:type="dcterms:W3CDTF">2025-05-31T10:24:00Z</dcterms:created>
  <dcterms:modified xsi:type="dcterms:W3CDTF">2025-05-31T11:03:00Z</dcterms:modified>
</cp:coreProperties>
</file>